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2507A" w14:textId="0D6C8B80" w:rsidR="009C13A2" w:rsidRPr="006763A2" w:rsidRDefault="009C13A2" w:rsidP="00763A6D">
      <w:pPr>
        <w:pStyle w:val="Teksttreci0"/>
        <w:spacing w:line="276" w:lineRule="auto"/>
        <w:ind w:left="6372" w:firstLine="708"/>
        <w:jc w:val="left"/>
        <w:rPr>
          <w:rFonts w:ascii="Arial" w:hAnsi="Arial" w:cs="Arial"/>
          <w:b/>
          <w:bCs/>
          <w:sz w:val="22"/>
          <w:szCs w:val="22"/>
        </w:rPr>
      </w:pPr>
      <w:r w:rsidRPr="006763A2">
        <w:rPr>
          <w:rFonts w:ascii="Arial" w:hAnsi="Arial" w:cs="Arial"/>
          <w:b/>
          <w:bCs/>
          <w:sz w:val="22"/>
          <w:szCs w:val="22"/>
        </w:rPr>
        <w:t xml:space="preserve">Załącznik nr </w:t>
      </w:r>
      <w:r w:rsidR="006763A2" w:rsidRPr="006763A2">
        <w:rPr>
          <w:rFonts w:ascii="Arial" w:hAnsi="Arial" w:cs="Arial"/>
          <w:b/>
          <w:bCs/>
          <w:sz w:val="22"/>
          <w:szCs w:val="22"/>
        </w:rPr>
        <w:t xml:space="preserve">1 </w:t>
      </w:r>
      <w:r w:rsidRPr="006763A2">
        <w:rPr>
          <w:rFonts w:ascii="Arial" w:hAnsi="Arial" w:cs="Arial"/>
          <w:b/>
          <w:bCs/>
          <w:sz w:val="22"/>
          <w:szCs w:val="22"/>
        </w:rPr>
        <w:t>do SWZ</w:t>
      </w:r>
    </w:p>
    <w:p w14:paraId="49192ACB" w14:textId="77777777" w:rsidR="009C13A2" w:rsidRPr="006763A2" w:rsidRDefault="009C13A2" w:rsidP="006763A2">
      <w:pPr>
        <w:pStyle w:val="Teksttreci0"/>
        <w:spacing w:line="276" w:lineRule="auto"/>
        <w:jc w:val="left"/>
        <w:rPr>
          <w:rFonts w:ascii="Arial" w:hAnsi="Arial" w:cs="Arial"/>
          <w:b/>
          <w:bCs/>
          <w:sz w:val="22"/>
          <w:szCs w:val="22"/>
        </w:rPr>
      </w:pPr>
    </w:p>
    <w:p w14:paraId="46D39FAF" w14:textId="0AAF5935" w:rsidR="00443B6C" w:rsidRPr="006763A2" w:rsidRDefault="006763A2" w:rsidP="006763A2">
      <w:pPr>
        <w:pStyle w:val="Teksttreci0"/>
        <w:spacing w:line="276" w:lineRule="auto"/>
        <w:jc w:val="center"/>
        <w:rPr>
          <w:rFonts w:ascii="Arial" w:hAnsi="Arial" w:cs="Arial"/>
          <w:b/>
          <w:bCs/>
          <w:sz w:val="22"/>
          <w:szCs w:val="22"/>
        </w:rPr>
      </w:pPr>
      <w:r w:rsidRPr="006763A2">
        <w:rPr>
          <w:rFonts w:ascii="Arial" w:hAnsi="Arial" w:cs="Arial"/>
          <w:b/>
          <w:bCs/>
          <w:sz w:val="22"/>
          <w:szCs w:val="22"/>
        </w:rPr>
        <w:t>Wzór umowy z załącznikami</w:t>
      </w:r>
    </w:p>
    <w:p w14:paraId="3D07C510" w14:textId="77777777" w:rsidR="00443B6C" w:rsidRPr="006763A2" w:rsidRDefault="00443B6C" w:rsidP="006763A2">
      <w:pPr>
        <w:pStyle w:val="Teksttreci0"/>
        <w:spacing w:line="276" w:lineRule="auto"/>
        <w:jc w:val="center"/>
        <w:rPr>
          <w:rFonts w:ascii="Arial" w:hAnsi="Arial" w:cs="Arial"/>
          <w:b/>
          <w:bCs/>
          <w:sz w:val="22"/>
          <w:szCs w:val="22"/>
        </w:rPr>
      </w:pPr>
    </w:p>
    <w:p w14:paraId="72624A55" w14:textId="53CEFD2E" w:rsidR="008655D1" w:rsidRPr="006763A2" w:rsidRDefault="005F69A6" w:rsidP="006763A2">
      <w:pPr>
        <w:pStyle w:val="Teksttreci0"/>
        <w:spacing w:line="276" w:lineRule="auto"/>
        <w:jc w:val="center"/>
        <w:rPr>
          <w:rFonts w:ascii="Arial" w:hAnsi="Arial" w:cs="Arial"/>
          <w:b/>
          <w:bCs/>
          <w:sz w:val="22"/>
          <w:szCs w:val="22"/>
        </w:rPr>
      </w:pPr>
      <w:r w:rsidRPr="006763A2">
        <w:rPr>
          <w:rFonts w:ascii="Arial" w:hAnsi="Arial" w:cs="Arial"/>
          <w:b/>
          <w:bCs/>
          <w:sz w:val="22"/>
          <w:szCs w:val="22"/>
        </w:rPr>
        <w:t>§ 1</w:t>
      </w:r>
      <w:r w:rsidR="00710936" w:rsidRPr="006763A2">
        <w:rPr>
          <w:rFonts w:ascii="Arial" w:hAnsi="Arial" w:cs="Arial"/>
          <w:b/>
          <w:bCs/>
          <w:sz w:val="22"/>
          <w:szCs w:val="22"/>
        </w:rPr>
        <w:t>.</w:t>
      </w:r>
      <w:r w:rsidRPr="006763A2">
        <w:rPr>
          <w:rFonts w:ascii="Arial" w:hAnsi="Arial" w:cs="Arial"/>
          <w:b/>
          <w:bCs/>
          <w:sz w:val="22"/>
          <w:szCs w:val="22"/>
        </w:rPr>
        <w:t xml:space="preserve"> </w:t>
      </w:r>
    </w:p>
    <w:p w14:paraId="30B6972C" w14:textId="06E5A82B" w:rsidR="006266C7" w:rsidRPr="006763A2" w:rsidRDefault="005F69A6" w:rsidP="006763A2">
      <w:pPr>
        <w:pStyle w:val="Teksttreci0"/>
        <w:spacing w:line="276" w:lineRule="auto"/>
        <w:jc w:val="center"/>
        <w:rPr>
          <w:rFonts w:ascii="Arial" w:hAnsi="Arial" w:cs="Arial"/>
          <w:sz w:val="22"/>
          <w:szCs w:val="22"/>
        </w:rPr>
      </w:pPr>
      <w:r w:rsidRPr="006763A2">
        <w:rPr>
          <w:rFonts w:ascii="Arial" w:hAnsi="Arial" w:cs="Arial"/>
          <w:b/>
          <w:bCs/>
          <w:sz w:val="22"/>
          <w:szCs w:val="22"/>
        </w:rPr>
        <w:t xml:space="preserve">Przedmiot </w:t>
      </w:r>
      <w:r w:rsidR="008424A2" w:rsidRPr="006763A2">
        <w:rPr>
          <w:rFonts w:ascii="Arial" w:hAnsi="Arial" w:cs="Arial"/>
          <w:b/>
          <w:bCs/>
          <w:sz w:val="22"/>
          <w:szCs w:val="22"/>
        </w:rPr>
        <w:t>U</w:t>
      </w:r>
      <w:r w:rsidRPr="006763A2">
        <w:rPr>
          <w:rFonts w:ascii="Arial" w:hAnsi="Arial" w:cs="Arial"/>
          <w:b/>
          <w:bCs/>
          <w:sz w:val="22"/>
          <w:szCs w:val="22"/>
        </w:rPr>
        <w:t>mowy</w:t>
      </w:r>
    </w:p>
    <w:p w14:paraId="67D23B70" w14:textId="21E1DA67" w:rsidR="006266C7" w:rsidRPr="006763A2" w:rsidRDefault="005F69A6" w:rsidP="006763A2">
      <w:pPr>
        <w:pStyle w:val="Teksttreci0"/>
        <w:numPr>
          <w:ilvl w:val="0"/>
          <w:numId w:val="1"/>
        </w:numPr>
        <w:spacing w:line="276" w:lineRule="auto"/>
        <w:ind w:left="426" w:hanging="426"/>
        <w:rPr>
          <w:rFonts w:ascii="Arial" w:hAnsi="Arial" w:cs="Arial"/>
          <w:sz w:val="22"/>
          <w:szCs w:val="22"/>
        </w:rPr>
      </w:pPr>
      <w:bookmarkStart w:id="0" w:name="bookmark3"/>
      <w:bookmarkEnd w:id="0"/>
      <w:r w:rsidRPr="006763A2">
        <w:rPr>
          <w:rFonts w:ascii="Arial" w:hAnsi="Arial" w:cs="Arial"/>
          <w:sz w:val="22"/>
          <w:szCs w:val="22"/>
        </w:rPr>
        <w:t xml:space="preserve">Zamawiający powierza, a Wykonawca zobowiązuje się świadczyć na rzecz Zamawiającego usługi pocztowe </w:t>
      </w:r>
      <w:r w:rsidR="005F14F8" w:rsidRPr="006763A2">
        <w:rPr>
          <w:rFonts w:ascii="Arial" w:hAnsi="Arial" w:cs="Arial"/>
          <w:sz w:val="22"/>
          <w:szCs w:val="22"/>
        </w:rPr>
        <w:t xml:space="preserve">i kurierskie </w:t>
      </w:r>
      <w:r w:rsidRPr="006763A2">
        <w:rPr>
          <w:rFonts w:ascii="Arial" w:hAnsi="Arial" w:cs="Arial"/>
          <w:sz w:val="22"/>
          <w:szCs w:val="22"/>
        </w:rPr>
        <w:t xml:space="preserve">w obrocie krajowym i zagranicznym w zakresie przyjmowania, odbioru, przemieszczania i doręczania przesyłek pocztowych </w:t>
      </w:r>
      <w:r w:rsidR="005F14F8" w:rsidRPr="006763A2">
        <w:rPr>
          <w:rFonts w:ascii="Arial" w:hAnsi="Arial" w:cs="Arial"/>
          <w:sz w:val="22"/>
          <w:szCs w:val="22"/>
        </w:rPr>
        <w:t xml:space="preserve">i kurierskich </w:t>
      </w:r>
      <w:r w:rsidRPr="006763A2">
        <w:rPr>
          <w:rFonts w:ascii="Arial" w:hAnsi="Arial" w:cs="Arial"/>
          <w:sz w:val="22"/>
          <w:szCs w:val="22"/>
        </w:rPr>
        <w:t>oraz ewentualnych ich zwrotów, w tym usług pocztowych w obrocie krajowym za opłatą uiszczaną w formie przerzuconej na adresata zwanych dalej „Usługami".</w:t>
      </w:r>
    </w:p>
    <w:p w14:paraId="073F2A55" w14:textId="314B491B" w:rsidR="006266C7" w:rsidRPr="006763A2" w:rsidRDefault="005F69A6" w:rsidP="006763A2">
      <w:pPr>
        <w:pStyle w:val="Teksttreci0"/>
        <w:numPr>
          <w:ilvl w:val="0"/>
          <w:numId w:val="1"/>
        </w:numPr>
        <w:spacing w:line="276" w:lineRule="auto"/>
        <w:ind w:left="426" w:hanging="426"/>
        <w:rPr>
          <w:rFonts w:ascii="Arial" w:hAnsi="Arial" w:cs="Arial"/>
          <w:sz w:val="22"/>
          <w:szCs w:val="22"/>
        </w:rPr>
      </w:pPr>
      <w:bookmarkStart w:id="1" w:name="bookmark4"/>
      <w:bookmarkEnd w:id="1"/>
      <w:r w:rsidRPr="006763A2">
        <w:rPr>
          <w:rFonts w:ascii="Arial" w:hAnsi="Arial" w:cs="Arial"/>
          <w:sz w:val="22"/>
          <w:szCs w:val="22"/>
        </w:rPr>
        <w:t xml:space="preserve">Wykonawca wykona przedmiot </w:t>
      </w:r>
      <w:r w:rsidR="008424A2" w:rsidRPr="006763A2">
        <w:rPr>
          <w:rFonts w:ascii="Arial" w:hAnsi="Arial" w:cs="Arial"/>
          <w:sz w:val="22"/>
          <w:szCs w:val="22"/>
        </w:rPr>
        <w:t>U</w:t>
      </w:r>
      <w:r w:rsidRPr="006763A2">
        <w:rPr>
          <w:rFonts w:ascii="Arial" w:hAnsi="Arial" w:cs="Arial"/>
          <w:sz w:val="22"/>
          <w:szCs w:val="22"/>
        </w:rPr>
        <w:t xml:space="preserve">mowy zgodnie z opisem przedmiotu zamówienia stanowiącym załącznik nr 1 (dalej OPZ) do </w:t>
      </w:r>
      <w:r w:rsidR="006763A2">
        <w:rPr>
          <w:rFonts w:ascii="Arial" w:hAnsi="Arial" w:cs="Arial"/>
          <w:sz w:val="22"/>
          <w:szCs w:val="22"/>
        </w:rPr>
        <w:t>U</w:t>
      </w:r>
      <w:r w:rsidRPr="006763A2">
        <w:rPr>
          <w:rFonts w:ascii="Arial" w:hAnsi="Arial" w:cs="Arial"/>
          <w:sz w:val="22"/>
          <w:szCs w:val="22"/>
        </w:rPr>
        <w:t>mowy oraz ofertą Wykonawcy</w:t>
      </w:r>
      <w:r w:rsidR="000C1B11">
        <w:rPr>
          <w:rFonts w:ascii="Arial" w:hAnsi="Arial" w:cs="Arial"/>
          <w:sz w:val="22"/>
          <w:szCs w:val="22"/>
        </w:rPr>
        <w:t xml:space="preserve"> (dalej: „Oferta”)</w:t>
      </w:r>
      <w:r w:rsidRPr="006763A2">
        <w:rPr>
          <w:rFonts w:ascii="Arial" w:hAnsi="Arial" w:cs="Arial"/>
          <w:sz w:val="22"/>
          <w:szCs w:val="22"/>
        </w:rPr>
        <w:t xml:space="preserve"> stanowiącą załącznik nr 2, jako integralne części </w:t>
      </w:r>
      <w:r w:rsidR="008424A2" w:rsidRPr="006763A2">
        <w:rPr>
          <w:rFonts w:ascii="Arial" w:hAnsi="Arial" w:cs="Arial"/>
          <w:sz w:val="22"/>
          <w:szCs w:val="22"/>
        </w:rPr>
        <w:t>U</w:t>
      </w:r>
      <w:r w:rsidRPr="006763A2">
        <w:rPr>
          <w:rFonts w:ascii="Arial" w:hAnsi="Arial" w:cs="Arial"/>
          <w:sz w:val="22"/>
          <w:szCs w:val="22"/>
        </w:rPr>
        <w:t>mowy.</w:t>
      </w:r>
    </w:p>
    <w:p w14:paraId="1D47AEE9" w14:textId="796F8F0B" w:rsidR="006266C7" w:rsidRPr="006763A2" w:rsidRDefault="005F69A6" w:rsidP="006763A2">
      <w:pPr>
        <w:pStyle w:val="Teksttreci0"/>
        <w:numPr>
          <w:ilvl w:val="0"/>
          <w:numId w:val="1"/>
        </w:numPr>
        <w:spacing w:line="276" w:lineRule="auto"/>
        <w:ind w:left="426" w:hanging="426"/>
        <w:rPr>
          <w:rFonts w:ascii="Arial" w:hAnsi="Arial" w:cs="Arial"/>
          <w:sz w:val="22"/>
          <w:szCs w:val="22"/>
        </w:rPr>
      </w:pPr>
      <w:bookmarkStart w:id="2" w:name="bookmark5"/>
      <w:bookmarkEnd w:id="2"/>
      <w:r w:rsidRPr="006763A2">
        <w:rPr>
          <w:rFonts w:ascii="Arial" w:hAnsi="Arial" w:cs="Arial"/>
          <w:sz w:val="22"/>
          <w:szCs w:val="22"/>
        </w:rPr>
        <w:t>Zamawiający zastrzega, że liczba przesyłek pocztowych oraz dodatkowych usług, wyszczególnionych w</w:t>
      </w:r>
      <w:r w:rsidR="00EA2095">
        <w:rPr>
          <w:rFonts w:ascii="Arial" w:hAnsi="Arial" w:cs="Arial"/>
          <w:sz w:val="22"/>
          <w:szCs w:val="22"/>
        </w:rPr>
        <w:t xml:space="preserve"> OPZ</w:t>
      </w:r>
      <w:r w:rsidRPr="006763A2">
        <w:rPr>
          <w:rFonts w:ascii="Arial" w:hAnsi="Arial" w:cs="Arial"/>
          <w:sz w:val="22"/>
          <w:szCs w:val="22"/>
        </w:rPr>
        <w:t xml:space="preserve">, może zmieniać się w zależności od potrzeb Zamawiającego. Zamawiający nie jest zobowiązany do nadawania wszystkich rodzajów przesyłek i skorzystania ze wszystkich rodzajów usług, wskazanych </w:t>
      </w:r>
      <w:r w:rsidR="006763A2">
        <w:rPr>
          <w:rFonts w:ascii="Arial" w:hAnsi="Arial" w:cs="Arial"/>
          <w:sz w:val="22"/>
          <w:szCs w:val="22"/>
        </w:rPr>
        <w:t xml:space="preserve">w </w:t>
      </w:r>
      <w:r w:rsidR="000C1B11">
        <w:rPr>
          <w:rFonts w:ascii="Arial" w:hAnsi="Arial" w:cs="Arial"/>
          <w:sz w:val="22"/>
          <w:szCs w:val="22"/>
        </w:rPr>
        <w:t>OPZ</w:t>
      </w:r>
      <w:r w:rsidRPr="006763A2">
        <w:rPr>
          <w:rFonts w:ascii="Arial" w:hAnsi="Arial" w:cs="Arial"/>
          <w:sz w:val="22"/>
          <w:szCs w:val="22"/>
        </w:rPr>
        <w:t xml:space="preserve">, jednak zobowiązany jest wykorzystać, co najmniej </w:t>
      </w:r>
      <w:r w:rsidR="00D95CB8" w:rsidRPr="006763A2">
        <w:rPr>
          <w:rFonts w:ascii="Arial" w:hAnsi="Arial" w:cs="Arial"/>
          <w:sz w:val="22"/>
          <w:szCs w:val="22"/>
        </w:rPr>
        <w:t>5</w:t>
      </w:r>
      <w:r w:rsidRPr="006763A2">
        <w:rPr>
          <w:rFonts w:ascii="Arial" w:hAnsi="Arial" w:cs="Arial"/>
          <w:sz w:val="22"/>
          <w:szCs w:val="22"/>
        </w:rPr>
        <w:t xml:space="preserve">0 % wartości brutto </w:t>
      </w:r>
      <w:r w:rsidR="008424A2" w:rsidRPr="006763A2">
        <w:rPr>
          <w:rFonts w:ascii="Arial" w:hAnsi="Arial" w:cs="Arial"/>
          <w:sz w:val="22"/>
          <w:szCs w:val="22"/>
        </w:rPr>
        <w:t>U</w:t>
      </w:r>
      <w:r w:rsidRPr="006763A2">
        <w:rPr>
          <w:rFonts w:ascii="Arial" w:hAnsi="Arial" w:cs="Arial"/>
          <w:sz w:val="22"/>
          <w:szCs w:val="22"/>
        </w:rPr>
        <w:t xml:space="preserve">mowy. Wykonawcy nie przysługują roszczenia z tytułu powyższych zmian, w trakcie realizacji </w:t>
      </w:r>
      <w:r w:rsidR="008424A2" w:rsidRPr="006763A2">
        <w:rPr>
          <w:rFonts w:ascii="Arial" w:hAnsi="Arial" w:cs="Arial"/>
          <w:sz w:val="22"/>
          <w:szCs w:val="22"/>
        </w:rPr>
        <w:t>U</w:t>
      </w:r>
      <w:r w:rsidRPr="006763A2">
        <w:rPr>
          <w:rFonts w:ascii="Arial" w:hAnsi="Arial" w:cs="Arial"/>
          <w:sz w:val="22"/>
          <w:szCs w:val="22"/>
        </w:rPr>
        <w:t>mowy.</w:t>
      </w:r>
    </w:p>
    <w:p w14:paraId="620DE4AD" w14:textId="47CF82DF" w:rsidR="006266C7" w:rsidRPr="006763A2" w:rsidRDefault="005F69A6" w:rsidP="006763A2">
      <w:pPr>
        <w:pStyle w:val="Teksttreci0"/>
        <w:numPr>
          <w:ilvl w:val="0"/>
          <w:numId w:val="1"/>
        </w:numPr>
        <w:spacing w:line="276" w:lineRule="auto"/>
        <w:ind w:left="426" w:hanging="426"/>
        <w:rPr>
          <w:rFonts w:ascii="Arial" w:hAnsi="Arial" w:cs="Arial"/>
          <w:sz w:val="22"/>
          <w:szCs w:val="22"/>
        </w:rPr>
      </w:pPr>
      <w:bookmarkStart w:id="3" w:name="bookmark6"/>
      <w:bookmarkEnd w:id="3"/>
      <w:r w:rsidRPr="006763A2">
        <w:rPr>
          <w:rFonts w:ascii="Arial" w:hAnsi="Arial" w:cs="Arial"/>
          <w:sz w:val="22"/>
          <w:szCs w:val="22"/>
        </w:rPr>
        <w:t xml:space="preserve">Zamawiający przewiduje możliwość dokonywania zmian ilości przesyłek pocztowych oraz dodatkowych usług wskazanych w </w:t>
      </w:r>
      <w:r w:rsidR="000C1B11">
        <w:rPr>
          <w:rFonts w:ascii="Arial" w:hAnsi="Arial" w:cs="Arial"/>
          <w:sz w:val="22"/>
          <w:szCs w:val="22"/>
        </w:rPr>
        <w:t>OPZ</w:t>
      </w:r>
      <w:r w:rsidRPr="006763A2">
        <w:rPr>
          <w:rFonts w:ascii="Arial" w:hAnsi="Arial" w:cs="Arial"/>
          <w:sz w:val="22"/>
          <w:szCs w:val="22"/>
        </w:rPr>
        <w:t xml:space="preserve"> (oznacza to możliwość zlecenia zwiększonych ilości przesyłek oraz dodatkowych usług kosztem zmniejszenia ilości lub niezamówienia innych). Zmiany te nie mogą powodować zmian cen jednostkowych zawartych w formularzu oferty.</w:t>
      </w:r>
    </w:p>
    <w:p w14:paraId="191F3F58" w14:textId="77777777" w:rsidR="00B153B7" w:rsidRPr="006763A2" w:rsidRDefault="00B153B7" w:rsidP="006763A2">
      <w:pPr>
        <w:pStyle w:val="Nagwek11"/>
        <w:keepNext/>
        <w:keepLines/>
        <w:spacing w:line="276" w:lineRule="auto"/>
        <w:rPr>
          <w:rFonts w:ascii="Arial" w:hAnsi="Arial" w:cs="Arial"/>
          <w:sz w:val="22"/>
          <w:szCs w:val="22"/>
        </w:rPr>
      </w:pPr>
      <w:bookmarkStart w:id="4" w:name="bookmark7"/>
      <w:bookmarkStart w:id="5" w:name="bookmark8"/>
      <w:bookmarkStart w:id="6" w:name="bookmark9"/>
    </w:p>
    <w:p w14:paraId="4A0ABE5A" w14:textId="7C5A0AF5" w:rsidR="006266C7" w:rsidRPr="006763A2" w:rsidRDefault="005F69A6" w:rsidP="006763A2">
      <w:pPr>
        <w:pStyle w:val="Nagwek11"/>
        <w:keepNext/>
        <w:keepLines/>
        <w:spacing w:line="276" w:lineRule="auto"/>
        <w:rPr>
          <w:rFonts w:ascii="Arial" w:hAnsi="Arial" w:cs="Arial"/>
          <w:sz w:val="22"/>
          <w:szCs w:val="22"/>
        </w:rPr>
      </w:pPr>
      <w:r w:rsidRPr="006763A2">
        <w:rPr>
          <w:rFonts w:ascii="Arial" w:hAnsi="Arial" w:cs="Arial"/>
          <w:sz w:val="22"/>
          <w:szCs w:val="22"/>
        </w:rPr>
        <w:t>§</w:t>
      </w:r>
      <w:r w:rsidR="006666FE" w:rsidRPr="006763A2">
        <w:rPr>
          <w:rFonts w:ascii="Arial" w:hAnsi="Arial" w:cs="Arial"/>
          <w:sz w:val="22"/>
          <w:szCs w:val="22"/>
        </w:rPr>
        <w:t xml:space="preserve"> </w:t>
      </w:r>
      <w:r w:rsidRPr="006763A2">
        <w:rPr>
          <w:rFonts w:ascii="Arial" w:hAnsi="Arial" w:cs="Arial"/>
          <w:sz w:val="22"/>
          <w:szCs w:val="22"/>
        </w:rPr>
        <w:t>2</w:t>
      </w:r>
      <w:r w:rsidR="00710936" w:rsidRPr="006763A2">
        <w:rPr>
          <w:rFonts w:ascii="Arial" w:hAnsi="Arial" w:cs="Arial"/>
          <w:sz w:val="22"/>
          <w:szCs w:val="22"/>
        </w:rPr>
        <w:t>.</w:t>
      </w:r>
      <w:r w:rsidRPr="006763A2">
        <w:rPr>
          <w:rFonts w:ascii="Arial" w:hAnsi="Arial" w:cs="Arial"/>
          <w:sz w:val="22"/>
          <w:szCs w:val="22"/>
        </w:rPr>
        <w:br/>
        <w:t xml:space="preserve">Terminy realizacji </w:t>
      </w:r>
      <w:r w:rsidR="008424A2" w:rsidRPr="006763A2">
        <w:rPr>
          <w:rFonts w:ascii="Arial" w:hAnsi="Arial" w:cs="Arial"/>
          <w:sz w:val="22"/>
          <w:szCs w:val="22"/>
        </w:rPr>
        <w:t>U</w:t>
      </w:r>
      <w:r w:rsidRPr="006763A2">
        <w:rPr>
          <w:rFonts w:ascii="Arial" w:hAnsi="Arial" w:cs="Arial"/>
          <w:sz w:val="22"/>
          <w:szCs w:val="22"/>
        </w:rPr>
        <w:t>mowy</w:t>
      </w:r>
      <w:bookmarkEnd w:id="4"/>
      <w:bookmarkEnd w:id="5"/>
      <w:bookmarkEnd w:id="6"/>
    </w:p>
    <w:p w14:paraId="1935660E" w14:textId="4C08C08B" w:rsidR="006266C7" w:rsidRPr="006763A2" w:rsidRDefault="005F69A6" w:rsidP="006763A2">
      <w:pPr>
        <w:pStyle w:val="Teksttreci0"/>
        <w:numPr>
          <w:ilvl w:val="0"/>
          <w:numId w:val="2"/>
        </w:numPr>
        <w:spacing w:line="276" w:lineRule="auto"/>
        <w:ind w:left="426" w:hanging="426"/>
        <w:rPr>
          <w:rFonts w:ascii="Arial" w:hAnsi="Arial" w:cs="Arial"/>
          <w:sz w:val="22"/>
          <w:szCs w:val="22"/>
        </w:rPr>
      </w:pPr>
      <w:bookmarkStart w:id="7" w:name="bookmark10"/>
      <w:bookmarkEnd w:id="7"/>
      <w:r w:rsidRPr="006763A2">
        <w:rPr>
          <w:rFonts w:ascii="Arial" w:hAnsi="Arial" w:cs="Arial"/>
          <w:sz w:val="22"/>
          <w:szCs w:val="22"/>
        </w:rPr>
        <w:t xml:space="preserve">Umowa obowiązuje </w:t>
      </w:r>
      <w:r w:rsidR="00AE5DFD">
        <w:rPr>
          <w:rFonts w:ascii="Arial" w:hAnsi="Arial" w:cs="Arial"/>
          <w:sz w:val="22"/>
          <w:szCs w:val="22"/>
        </w:rPr>
        <w:t xml:space="preserve">w okresie 12 miesięcy, tj. </w:t>
      </w:r>
      <w:r w:rsidRPr="006763A2">
        <w:rPr>
          <w:rFonts w:ascii="Arial" w:hAnsi="Arial" w:cs="Arial"/>
          <w:sz w:val="22"/>
          <w:szCs w:val="22"/>
        </w:rPr>
        <w:t xml:space="preserve">od dnia </w:t>
      </w:r>
      <w:r w:rsidR="00D95CB8" w:rsidRPr="006763A2">
        <w:rPr>
          <w:rFonts w:ascii="Arial" w:hAnsi="Arial" w:cs="Arial"/>
          <w:sz w:val="22"/>
          <w:szCs w:val="22"/>
        </w:rPr>
        <w:t>……………</w:t>
      </w:r>
      <w:r w:rsidR="003C0992" w:rsidRPr="006763A2">
        <w:rPr>
          <w:rFonts w:ascii="Arial" w:hAnsi="Arial" w:cs="Arial"/>
          <w:sz w:val="22"/>
          <w:szCs w:val="22"/>
        </w:rPr>
        <w:t xml:space="preserve"> 202</w:t>
      </w:r>
      <w:r w:rsidR="00E70076" w:rsidRPr="006763A2">
        <w:rPr>
          <w:rFonts w:ascii="Arial" w:hAnsi="Arial" w:cs="Arial"/>
          <w:sz w:val="22"/>
          <w:szCs w:val="22"/>
        </w:rPr>
        <w:t>4</w:t>
      </w:r>
      <w:r w:rsidR="003C0992" w:rsidRPr="006763A2">
        <w:rPr>
          <w:rFonts w:ascii="Arial" w:hAnsi="Arial" w:cs="Arial"/>
          <w:sz w:val="22"/>
          <w:szCs w:val="22"/>
        </w:rPr>
        <w:t xml:space="preserve"> r. do </w:t>
      </w:r>
      <w:r w:rsidR="00C34D2E" w:rsidRPr="006763A2">
        <w:rPr>
          <w:rFonts w:ascii="Arial" w:hAnsi="Arial" w:cs="Arial"/>
          <w:sz w:val="22"/>
          <w:szCs w:val="22"/>
        </w:rPr>
        <w:t xml:space="preserve">dnia </w:t>
      </w:r>
      <w:r w:rsidR="00D95CB8" w:rsidRPr="006763A2">
        <w:rPr>
          <w:rFonts w:ascii="Arial" w:hAnsi="Arial" w:cs="Arial"/>
          <w:sz w:val="22"/>
          <w:szCs w:val="22"/>
        </w:rPr>
        <w:t>………………</w:t>
      </w:r>
      <w:r w:rsidR="003C0992" w:rsidRPr="006763A2">
        <w:rPr>
          <w:rFonts w:ascii="Arial" w:hAnsi="Arial" w:cs="Arial"/>
          <w:sz w:val="22"/>
          <w:szCs w:val="22"/>
        </w:rPr>
        <w:t>202</w:t>
      </w:r>
      <w:r w:rsidR="001A53D2" w:rsidRPr="006763A2">
        <w:rPr>
          <w:rFonts w:ascii="Arial" w:hAnsi="Arial" w:cs="Arial"/>
          <w:sz w:val="22"/>
          <w:szCs w:val="22"/>
        </w:rPr>
        <w:t xml:space="preserve">…. </w:t>
      </w:r>
      <w:r w:rsidR="003C0992" w:rsidRPr="006763A2">
        <w:rPr>
          <w:rFonts w:ascii="Arial" w:hAnsi="Arial" w:cs="Arial"/>
          <w:sz w:val="22"/>
          <w:szCs w:val="22"/>
        </w:rPr>
        <w:t>roku</w:t>
      </w:r>
      <w:r w:rsidRPr="006763A2">
        <w:rPr>
          <w:rFonts w:ascii="Arial" w:hAnsi="Arial" w:cs="Arial"/>
          <w:sz w:val="22"/>
          <w:szCs w:val="22"/>
        </w:rPr>
        <w:t xml:space="preserve"> lub do dnia, w którym zostanie wyczerpana kwota określona przeznaczona na jej sfinansowanie określona w § 3 ust. 1, w zależności które z tych zdarzeń nastąpi pierwsze.</w:t>
      </w:r>
    </w:p>
    <w:p w14:paraId="3098D505" w14:textId="7DA85C89" w:rsidR="006266C7" w:rsidRPr="006763A2" w:rsidRDefault="008655D1" w:rsidP="006763A2">
      <w:pPr>
        <w:pStyle w:val="Teksttreci0"/>
        <w:numPr>
          <w:ilvl w:val="0"/>
          <w:numId w:val="2"/>
        </w:numPr>
        <w:spacing w:line="276" w:lineRule="auto"/>
        <w:ind w:left="426" w:hanging="426"/>
        <w:rPr>
          <w:rFonts w:ascii="Arial" w:hAnsi="Arial" w:cs="Arial"/>
          <w:sz w:val="22"/>
          <w:szCs w:val="22"/>
        </w:rPr>
      </w:pPr>
      <w:bookmarkStart w:id="8" w:name="bookmark11"/>
      <w:bookmarkEnd w:id="8"/>
      <w:r w:rsidRPr="006763A2">
        <w:rPr>
          <w:rFonts w:ascii="Arial" w:hAnsi="Arial" w:cs="Arial"/>
          <w:sz w:val="22"/>
          <w:szCs w:val="22"/>
        </w:rPr>
        <w:t xml:space="preserve">W przypadku wyczerpania kwoty, o której mowa w § 3 ust. 1 </w:t>
      </w:r>
      <w:r w:rsidR="008424A2" w:rsidRPr="006763A2">
        <w:rPr>
          <w:rFonts w:ascii="Arial" w:hAnsi="Arial" w:cs="Arial"/>
          <w:sz w:val="22"/>
          <w:szCs w:val="22"/>
        </w:rPr>
        <w:t>U</w:t>
      </w:r>
      <w:r w:rsidRPr="006763A2">
        <w:rPr>
          <w:rFonts w:ascii="Arial" w:hAnsi="Arial" w:cs="Arial"/>
          <w:sz w:val="22"/>
          <w:szCs w:val="22"/>
        </w:rPr>
        <w:t>mowa wygasa</w:t>
      </w:r>
      <w:r w:rsidR="00BA0BA4" w:rsidRPr="006763A2">
        <w:rPr>
          <w:rFonts w:ascii="Arial" w:hAnsi="Arial" w:cs="Arial"/>
          <w:sz w:val="22"/>
          <w:szCs w:val="22"/>
        </w:rPr>
        <w:t>, z zastrzeżeniem, że obowiązek kontroli stanu wykorzystania tej kwoty leży po stronie Zamawiającego</w:t>
      </w:r>
      <w:r w:rsidRPr="006763A2">
        <w:rPr>
          <w:rFonts w:ascii="Arial" w:hAnsi="Arial" w:cs="Arial"/>
          <w:sz w:val="22"/>
          <w:szCs w:val="22"/>
        </w:rPr>
        <w:t xml:space="preserve">. </w:t>
      </w:r>
    </w:p>
    <w:p w14:paraId="16E3F95B" w14:textId="77777777" w:rsidR="00B153B7" w:rsidRPr="006763A2" w:rsidRDefault="00B153B7" w:rsidP="006763A2">
      <w:pPr>
        <w:pStyle w:val="Teksttreci0"/>
        <w:spacing w:line="276" w:lineRule="auto"/>
        <w:jc w:val="center"/>
        <w:rPr>
          <w:rFonts w:ascii="Arial" w:hAnsi="Arial" w:cs="Arial"/>
          <w:b/>
          <w:bCs/>
          <w:sz w:val="22"/>
          <w:szCs w:val="22"/>
        </w:rPr>
      </w:pPr>
    </w:p>
    <w:p w14:paraId="7230E18D" w14:textId="35314B1A" w:rsidR="006266C7" w:rsidRPr="006763A2" w:rsidRDefault="005F69A6" w:rsidP="006763A2">
      <w:pPr>
        <w:pStyle w:val="Teksttreci0"/>
        <w:spacing w:line="276" w:lineRule="auto"/>
        <w:jc w:val="center"/>
        <w:rPr>
          <w:rFonts w:ascii="Arial" w:hAnsi="Arial" w:cs="Arial"/>
          <w:sz w:val="22"/>
          <w:szCs w:val="22"/>
        </w:rPr>
      </w:pPr>
      <w:r w:rsidRPr="006763A2">
        <w:rPr>
          <w:rFonts w:ascii="Arial" w:hAnsi="Arial" w:cs="Arial"/>
          <w:b/>
          <w:bCs/>
          <w:sz w:val="22"/>
          <w:szCs w:val="22"/>
        </w:rPr>
        <w:t>§</w:t>
      </w:r>
      <w:r w:rsidR="006666FE" w:rsidRPr="006763A2">
        <w:rPr>
          <w:rFonts w:ascii="Arial" w:hAnsi="Arial" w:cs="Arial"/>
          <w:b/>
          <w:bCs/>
          <w:sz w:val="22"/>
          <w:szCs w:val="22"/>
        </w:rPr>
        <w:t xml:space="preserve"> </w:t>
      </w:r>
      <w:r w:rsidRPr="006763A2">
        <w:rPr>
          <w:rFonts w:ascii="Arial" w:hAnsi="Arial" w:cs="Arial"/>
          <w:b/>
          <w:bCs/>
          <w:sz w:val="22"/>
          <w:szCs w:val="22"/>
        </w:rPr>
        <w:t>3</w:t>
      </w:r>
      <w:r w:rsidR="00710936" w:rsidRPr="006763A2">
        <w:rPr>
          <w:rFonts w:ascii="Arial" w:hAnsi="Arial" w:cs="Arial"/>
          <w:b/>
          <w:bCs/>
          <w:sz w:val="22"/>
          <w:szCs w:val="22"/>
        </w:rPr>
        <w:t>.</w:t>
      </w:r>
      <w:r w:rsidRPr="006763A2">
        <w:rPr>
          <w:rFonts w:ascii="Arial" w:hAnsi="Arial" w:cs="Arial"/>
          <w:b/>
          <w:bCs/>
          <w:sz w:val="22"/>
          <w:szCs w:val="22"/>
        </w:rPr>
        <w:br/>
        <w:t>Wynagrodzenie wykonawcy</w:t>
      </w:r>
    </w:p>
    <w:p w14:paraId="248AD17C" w14:textId="5976C4C0" w:rsidR="006266C7" w:rsidRPr="006763A2" w:rsidRDefault="005F69A6" w:rsidP="006763A2">
      <w:pPr>
        <w:pStyle w:val="Teksttreci0"/>
        <w:numPr>
          <w:ilvl w:val="0"/>
          <w:numId w:val="3"/>
        </w:numPr>
        <w:spacing w:line="276" w:lineRule="auto"/>
        <w:ind w:left="426" w:hanging="426"/>
        <w:rPr>
          <w:rFonts w:ascii="Arial" w:hAnsi="Arial" w:cs="Arial"/>
          <w:b/>
          <w:bCs/>
          <w:i/>
          <w:iCs/>
          <w:sz w:val="22"/>
          <w:szCs w:val="22"/>
        </w:rPr>
      </w:pPr>
      <w:bookmarkStart w:id="9" w:name="bookmark12"/>
      <w:bookmarkEnd w:id="9"/>
      <w:r w:rsidRPr="006763A2">
        <w:rPr>
          <w:rFonts w:ascii="Arial" w:hAnsi="Arial" w:cs="Arial"/>
          <w:sz w:val="22"/>
          <w:szCs w:val="22"/>
        </w:rPr>
        <w:t>Z tytułu należytego świadczenia usług o któr</w:t>
      </w:r>
      <w:r w:rsidR="00036307">
        <w:rPr>
          <w:rFonts w:ascii="Arial" w:hAnsi="Arial" w:cs="Arial"/>
          <w:sz w:val="22"/>
          <w:szCs w:val="22"/>
        </w:rPr>
        <w:t>ych</w:t>
      </w:r>
      <w:r w:rsidRPr="006763A2">
        <w:rPr>
          <w:rFonts w:ascii="Arial" w:hAnsi="Arial" w:cs="Arial"/>
          <w:sz w:val="22"/>
          <w:szCs w:val="22"/>
        </w:rPr>
        <w:t xml:space="preserve"> mowa w § 1 ust. 1 </w:t>
      </w:r>
      <w:r w:rsidR="008424A2" w:rsidRPr="006763A2">
        <w:rPr>
          <w:rFonts w:ascii="Arial" w:hAnsi="Arial" w:cs="Arial"/>
          <w:sz w:val="22"/>
          <w:szCs w:val="22"/>
        </w:rPr>
        <w:t>U</w:t>
      </w:r>
      <w:r w:rsidRPr="006763A2">
        <w:rPr>
          <w:rFonts w:ascii="Arial" w:hAnsi="Arial" w:cs="Arial"/>
          <w:sz w:val="22"/>
          <w:szCs w:val="22"/>
        </w:rPr>
        <w:t>mowy,</w:t>
      </w:r>
      <w:r w:rsidR="008841ED" w:rsidRPr="006763A2">
        <w:rPr>
          <w:rFonts w:ascii="Arial" w:hAnsi="Arial" w:cs="Arial"/>
          <w:sz w:val="22"/>
          <w:szCs w:val="22"/>
        </w:rPr>
        <w:t xml:space="preserve"> </w:t>
      </w:r>
      <w:r w:rsidRPr="006763A2">
        <w:rPr>
          <w:rFonts w:ascii="Arial" w:hAnsi="Arial" w:cs="Arial"/>
          <w:sz w:val="22"/>
          <w:szCs w:val="22"/>
        </w:rPr>
        <w:t xml:space="preserve">Wykonawcy przysługuje wynagrodzenie w wysokości nie wyższej niż: </w:t>
      </w:r>
      <w:r w:rsidR="00FB1786" w:rsidRPr="006763A2">
        <w:rPr>
          <w:rFonts w:ascii="Arial" w:hAnsi="Arial" w:cs="Arial"/>
          <w:b/>
          <w:bCs/>
          <w:sz w:val="22"/>
          <w:szCs w:val="22"/>
        </w:rPr>
        <w:t>……………………</w:t>
      </w:r>
      <w:r w:rsidR="00687D18" w:rsidRPr="006763A2">
        <w:rPr>
          <w:rFonts w:ascii="Arial" w:hAnsi="Arial" w:cs="Arial"/>
          <w:b/>
          <w:bCs/>
          <w:sz w:val="22"/>
          <w:szCs w:val="22"/>
        </w:rPr>
        <w:t xml:space="preserve"> zł</w:t>
      </w:r>
      <w:r w:rsidRPr="006763A2">
        <w:rPr>
          <w:rFonts w:ascii="Arial" w:hAnsi="Arial" w:cs="Arial"/>
          <w:b/>
          <w:bCs/>
          <w:sz w:val="22"/>
          <w:szCs w:val="22"/>
        </w:rPr>
        <w:t xml:space="preserve"> (słownie: </w:t>
      </w:r>
      <w:r w:rsidR="00FB1786" w:rsidRPr="006763A2">
        <w:rPr>
          <w:rFonts w:ascii="Arial" w:hAnsi="Arial" w:cs="Arial"/>
          <w:b/>
          <w:bCs/>
          <w:sz w:val="22"/>
          <w:szCs w:val="22"/>
        </w:rPr>
        <w:t>………………………….</w:t>
      </w:r>
      <w:r w:rsidR="00183A6D" w:rsidRPr="006763A2">
        <w:rPr>
          <w:rFonts w:ascii="Arial" w:hAnsi="Arial" w:cs="Arial"/>
          <w:b/>
          <w:bCs/>
          <w:sz w:val="22"/>
          <w:szCs w:val="22"/>
        </w:rPr>
        <w:t xml:space="preserve"> złotych </w:t>
      </w:r>
      <w:r w:rsidR="00FB1786" w:rsidRPr="006763A2">
        <w:rPr>
          <w:rFonts w:ascii="Arial" w:hAnsi="Arial" w:cs="Arial"/>
          <w:b/>
          <w:bCs/>
          <w:sz w:val="22"/>
          <w:szCs w:val="22"/>
        </w:rPr>
        <w:t>…………. groszy</w:t>
      </w:r>
      <w:r w:rsidRPr="006763A2">
        <w:rPr>
          <w:rFonts w:ascii="Arial" w:hAnsi="Arial" w:cs="Arial"/>
          <w:b/>
          <w:bCs/>
          <w:sz w:val="22"/>
          <w:szCs w:val="22"/>
        </w:rPr>
        <w:t>)</w:t>
      </w:r>
      <w:r w:rsidR="00D83EF4" w:rsidRPr="006763A2">
        <w:rPr>
          <w:rFonts w:ascii="Arial" w:hAnsi="Arial" w:cs="Arial"/>
          <w:b/>
          <w:bCs/>
          <w:sz w:val="22"/>
          <w:szCs w:val="22"/>
        </w:rPr>
        <w:t>*</w:t>
      </w:r>
      <w:r w:rsidR="00687D18" w:rsidRPr="006763A2">
        <w:rPr>
          <w:rFonts w:ascii="Arial" w:hAnsi="Arial" w:cs="Arial"/>
          <w:b/>
          <w:bCs/>
          <w:sz w:val="22"/>
          <w:szCs w:val="22"/>
        </w:rPr>
        <w:t xml:space="preserve"> brutto</w:t>
      </w:r>
      <w:r w:rsidR="00D83EF4" w:rsidRPr="006763A2">
        <w:rPr>
          <w:rFonts w:ascii="Arial" w:hAnsi="Arial" w:cs="Arial"/>
          <w:b/>
          <w:bCs/>
          <w:sz w:val="22"/>
          <w:szCs w:val="22"/>
        </w:rPr>
        <w:t xml:space="preserve"> *</w:t>
      </w:r>
      <w:r w:rsidR="00D83EF4" w:rsidRPr="006763A2">
        <w:rPr>
          <w:rFonts w:ascii="Arial" w:hAnsi="Arial" w:cs="Arial"/>
          <w:b/>
          <w:bCs/>
          <w:i/>
          <w:iCs/>
          <w:sz w:val="22"/>
          <w:szCs w:val="22"/>
        </w:rPr>
        <w:t>(Umowa zostanie zawarta do wysokości środków podanych przez Zamawiającego w sposób, o którym mowa w art. 222 ust. 4 ustawy PZP).</w:t>
      </w:r>
    </w:p>
    <w:p w14:paraId="7C934CD2" w14:textId="0B4C94C6" w:rsidR="006266C7" w:rsidRPr="006763A2" w:rsidRDefault="005F69A6" w:rsidP="006763A2">
      <w:pPr>
        <w:pStyle w:val="Teksttreci0"/>
        <w:numPr>
          <w:ilvl w:val="0"/>
          <w:numId w:val="3"/>
        </w:numPr>
        <w:spacing w:line="276" w:lineRule="auto"/>
        <w:ind w:left="426" w:hanging="426"/>
        <w:rPr>
          <w:rFonts w:ascii="Arial" w:hAnsi="Arial" w:cs="Arial"/>
          <w:sz w:val="22"/>
          <w:szCs w:val="22"/>
        </w:rPr>
      </w:pPr>
      <w:bookmarkStart w:id="10" w:name="bookmark13"/>
      <w:bookmarkEnd w:id="10"/>
      <w:r w:rsidRPr="006763A2">
        <w:rPr>
          <w:rFonts w:ascii="Arial" w:hAnsi="Arial" w:cs="Arial"/>
          <w:sz w:val="22"/>
          <w:szCs w:val="22"/>
        </w:rPr>
        <w:t xml:space="preserve">W wynagrodzeniu, o którym mowa w ust. 1, mieszczą się także wszelkie koszty, opłaty, wydatki, daniny i inne świadczenia, które Wykonawca zobowiązany jest ponieść w związku z prawidłową realizacją przedmiotu </w:t>
      </w:r>
      <w:r w:rsidR="008424A2" w:rsidRPr="006763A2">
        <w:rPr>
          <w:rFonts w:ascii="Arial" w:hAnsi="Arial" w:cs="Arial"/>
          <w:sz w:val="22"/>
          <w:szCs w:val="22"/>
        </w:rPr>
        <w:t>U</w:t>
      </w:r>
      <w:r w:rsidRPr="006763A2">
        <w:rPr>
          <w:rFonts w:ascii="Arial" w:hAnsi="Arial" w:cs="Arial"/>
          <w:sz w:val="22"/>
          <w:szCs w:val="22"/>
        </w:rPr>
        <w:t>mowy.</w:t>
      </w:r>
    </w:p>
    <w:p w14:paraId="58722528" w14:textId="2507FF8B" w:rsidR="006266C7" w:rsidRPr="006763A2" w:rsidRDefault="005F69A6" w:rsidP="006763A2">
      <w:pPr>
        <w:pStyle w:val="Teksttreci0"/>
        <w:numPr>
          <w:ilvl w:val="0"/>
          <w:numId w:val="3"/>
        </w:numPr>
        <w:spacing w:line="276" w:lineRule="auto"/>
        <w:ind w:left="426" w:hanging="426"/>
        <w:rPr>
          <w:rFonts w:ascii="Arial" w:hAnsi="Arial" w:cs="Arial"/>
          <w:sz w:val="22"/>
          <w:szCs w:val="22"/>
        </w:rPr>
      </w:pPr>
      <w:bookmarkStart w:id="11" w:name="bookmark14"/>
      <w:bookmarkEnd w:id="11"/>
      <w:r w:rsidRPr="00053EFF">
        <w:rPr>
          <w:rFonts w:ascii="Arial" w:hAnsi="Arial" w:cs="Arial"/>
          <w:sz w:val="22"/>
          <w:szCs w:val="22"/>
        </w:rPr>
        <w:t>Usługi świadczone przez Wykonawcę, które nie zostały wymienione w</w:t>
      </w:r>
      <w:r w:rsidR="008841ED" w:rsidRPr="00053EFF">
        <w:rPr>
          <w:rFonts w:ascii="Arial" w:hAnsi="Arial" w:cs="Arial"/>
          <w:sz w:val="22"/>
          <w:szCs w:val="22"/>
        </w:rPr>
        <w:t xml:space="preserve"> </w:t>
      </w:r>
      <w:r w:rsidRPr="00053EFF">
        <w:rPr>
          <w:rFonts w:ascii="Arial" w:hAnsi="Arial" w:cs="Arial"/>
          <w:sz w:val="22"/>
          <w:szCs w:val="22"/>
        </w:rPr>
        <w:t xml:space="preserve">załączniku nr </w:t>
      </w:r>
      <w:r w:rsidR="005A3098" w:rsidRPr="00053EFF">
        <w:rPr>
          <w:rFonts w:ascii="Arial" w:hAnsi="Arial" w:cs="Arial"/>
          <w:sz w:val="22"/>
          <w:szCs w:val="22"/>
        </w:rPr>
        <w:t xml:space="preserve">2 </w:t>
      </w:r>
      <w:r w:rsidRPr="00053EFF">
        <w:rPr>
          <w:rFonts w:ascii="Arial" w:hAnsi="Arial" w:cs="Arial"/>
          <w:sz w:val="22"/>
          <w:szCs w:val="22"/>
        </w:rPr>
        <w:t>do</w:t>
      </w:r>
      <w:r w:rsidRPr="006763A2">
        <w:rPr>
          <w:rFonts w:ascii="Arial" w:hAnsi="Arial" w:cs="Arial"/>
          <w:sz w:val="22"/>
          <w:szCs w:val="22"/>
        </w:rPr>
        <w:t xml:space="preserve"> </w:t>
      </w:r>
      <w:r w:rsidR="008424A2" w:rsidRPr="006763A2">
        <w:rPr>
          <w:rFonts w:ascii="Arial" w:hAnsi="Arial" w:cs="Arial"/>
          <w:sz w:val="22"/>
          <w:szCs w:val="22"/>
        </w:rPr>
        <w:t>U</w:t>
      </w:r>
      <w:r w:rsidRPr="006763A2">
        <w:rPr>
          <w:rFonts w:ascii="Arial" w:hAnsi="Arial" w:cs="Arial"/>
          <w:sz w:val="22"/>
          <w:szCs w:val="22"/>
        </w:rPr>
        <w:t xml:space="preserve">mowy, będą </w:t>
      </w:r>
      <w:r w:rsidR="0080133D" w:rsidRPr="006763A2">
        <w:rPr>
          <w:rFonts w:ascii="Arial" w:hAnsi="Arial" w:cs="Arial"/>
          <w:sz w:val="22"/>
          <w:szCs w:val="22"/>
        </w:rPr>
        <w:t xml:space="preserve">również </w:t>
      </w:r>
      <w:r w:rsidRPr="006763A2">
        <w:rPr>
          <w:rFonts w:ascii="Arial" w:hAnsi="Arial" w:cs="Arial"/>
          <w:sz w:val="22"/>
          <w:szCs w:val="22"/>
        </w:rPr>
        <w:t xml:space="preserve">dostępne dla Zamawiającego. Usługi te rozliczane będą zgodnie z </w:t>
      </w:r>
      <w:r w:rsidRPr="006763A2">
        <w:rPr>
          <w:rFonts w:ascii="Arial" w:hAnsi="Arial" w:cs="Arial"/>
          <w:sz w:val="22"/>
          <w:szCs w:val="22"/>
        </w:rPr>
        <w:lastRenderedPageBreak/>
        <w:t xml:space="preserve">aktualnym cennikiem usług powszechnych świadczonych przez Wykonawcę dostępnym na stronie internetowej pod adresem: </w:t>
      </w:r>
      <w:r w:rsidR="00216911" w:rsidRPr="006763A2">
        <w:rPr>
          <w:rFonts w:ascii="Arial" w:hAnsi="Arial" w:cs="Arial"/>
          <w:sz w:val="22"/>
          <w:szCs w:val="22"/>
        </w:rPr>
        <w:t>…………………………….</w:t>
      </w:r>
    </w:p>
    <w:p w14:paraId="2E084626" w14:textId="19217165" w:rsidR="006266C7" w:rsidRPr="006763A2" w:rsidRDefault="005F69A6" w:rsidP="00E860F0">
      <w:pPr>
        <w:pStyle w:val="Teksttreci0"/>
        <w:numPr>
          <w:ilvl w:val="0"/>
          <w:numId w:val="3"/>
        </w:numPr>
        <w:spacing w:line="276" w:lineRule="auto"/>
        <w:ind w:left="426" w:hanging="426"/>
        <w:rPr>
          <w:rFonts w:ascii="Arial" w:hAnsi="Arial" w:cs="Arial"/>
          <w:sz w:val="22"/>
          <w:szCs w:val="22"/>
        </w:rPr>
      </w:pPr>
      <w:bookmarkStart w:id="12" w:name="bookmark15"/>
      <w:bookmarkEnd w:id="12"/>
      <w:r w:rsidRPr="006763A2">
        <w:rPr>
          <w:rFonts w:ascii="Arial" w:hAnsi="Arial" w:cs="Arial"/>
          <w:sz w:val="22"/>
          <w:szCs w:val="22"/>
        </w:rPr>
        <w:t xml:space="preserve">Wykonawca wystawi fakturę VAT za każdy miesiąc kalendarzowy, w której w szczególności będą zawarte informacje odnośnie rodzaju usług, ilości faktycznie nadanych lub zwróconych przesyłek oraz sumę należnych Wykonawcy innych opłat związanych z realizacją </w:t>
      </w:r>
      <w:r w:rsidR="008424A2" w:rsidRPr="006763A2">
        <w:rPr>
          <w:rFonts w:ascii="Arial" w:hAnsi="Arial" w:cs="Arial"/>
          <w:sz w:val="22"/>
          <w:szCs w:val="22"/>
        </w:rPr>
        <w:t>U</w:t>
      </w:r>
      <w:r w:rsidRPr="006763A2">
        <w:rPr>
          <w:rFonts w:ascii="Arial" w:hAnsi="Arial" w:cs="Arial"/>
          <w:sz w:val="22"/>
          <w:szCs w:val="22"/>
        </w:rPr>
        <w:t>mowy (np. koszty związane z odbiorem korespondencji i przewozem do placówki pocztowej przez uprawnionego do tego przedstawiciela Wykonawcy).</w:t>
      </w:r>
    </w:p>
    <w:p w14:paraId="152469BD" w14:textId="77777777" w:rsidR="006266C7" w:rsidRPr="006763A2" w:rsidRDefault="005F69A6" w:rsidP="00053EFF">
      <w:pPr>
        <w:pStyle w:val="Teksttreci0"/>
        <w:numPr>
          <w:ilvl w:val="0"/>
          <w:numId w:val="3"/>
        </w:numPr>
        <w:spacing w:line="276" w:lineRule="auto"/>
        <w:ind w:left="426" w:hanging="426"/>
        <w:rPr>
          <w:rFonts w:ascii="Arial" w:hAnsi="Arial" w:cs="Arial"/>
          <w:sz w:val="22"/>
          <w:szCs w:val="22"/>
        </w:rPr>
      </w:pPr>
      <w:bookmarkStart w:id="13" w:name="bookmark16"/>
      <w:bookmarkStart w:id="14" w:name="bookmark17"/>
      <w:bookmarkEnd w:id="13"/>
      <w:bookmarkEnd w:id="14"/>
      <w:r w:rsidRPr="006763A2">
        <w:rPr>
          <w:rFonts w:ascii="Arial" w:hAnsi="Arial" w:cs="Arial"/>
          <w:sz w:val="22"/>
          <w:szCs w:val="22"/>
        </w:rPr>
        <w:t>Zasady rozliczania i regulowania opłat:</w:t>
      </w:r>
    </w:p>
    <w:p w14:paraId="30F94164" w14:textId="6CFBF0E4" w:rsidR="006266C7" w:rsidRPr="006763A2" w:rsidRDefault="005F69A6" w:rsidP="009A42D9">
      <w:pPr>
        <w:pStyle w:val="Teksttreci0"/>
        <w:numPr>
          <w:ilvl w:val="0"/>
          <w:numId w:val="4"/>
        </w:numPr>
        <w:spacing w:line="276" w:lineRule="auto"/>
        <w:ind w:left="709" w:hanging="283"/>
        <w:rPr>
          <w:rFonts w:ascii="Arial" w:hAnsi="Arial" w:cs="Arial"/>
          <w:sz w:val="22"/>
          <w:szCs w:val="22"/>
        </w:rPr>
      </w:pPr>
      <w:bookmarkStart w:id="15" w:name="bookmark18"/>
      <w:bookmarkEnd w:id="15"/>
      <w:r w:rsidRPr="006763A2">
        <w:rPr>
          <w:rFonts w:ascii="Arial" w:hAnsi="Arial" w:cs="Arial"/>
          <w:sz w:val="22"/>
          <w:szCs w:val="22"/>
        </w:rPr>
        <w:t>za okres rozliczeniowy przyjmuje się jeden miesiąc kalendarzowy;</w:t>
      </w:r>
    </w:p>
    <w:p w14:paraId="654E68FA" w14:textId="77777777" w:rsidR="006266C7" w:rsidRPr="006763A2" w:rsidRDefault="005F69A6" w:rsidP="00053EFF">
      <w:pPr>
        <w:pStyle w:val="Teksttreci0"/>
        <w:numPr>
          <w:ilvl w:val="0"/>
          <w:numId w:val="4"/>
        </w:numPr>
        <w:spacing w:line="276" w:lineRule="auto"/>
        <w:ind w:firstLine="426"/>
        <w:rPr>
          <w:rFonts w:ascii="Arial" w:hAnsi="Arial" w:cs="Arial"/>
          <w:sz w:val="22"/>
          <w:szCs w:val="22"/>
        </w:rPr>
      </w:pPr>
      <w:bookmarkStart w:id="16" w:name="bookmark19"/>
      <w:bookmarkEnd w:id="16"/>
      <w:r w:rsidRPr="006763A2">
        <w:rPr>
          <w:rFonts w:ascii="Arial" w:hAnsi="Arial" w:cs="Arial"/>
          <w:sz w:val="22"/>
          <w:szCs w:val="22"/>
        </w:rPr>
        <w:t>podstawą rozliczeń finansowych jest:</w:t>
      </w:r>
    </w:p>
    <w:p w14:paraId="36AFDF71" w14:textId="6ADCDA68" w:rsidR="00D26F27" w:rsidRPr="006763A2" w:rsidRDefault="005F69A6">
      <w:pPr>
        <w:pStyle w:val="Teksttreci0"/>
        <w:numPr>
          <w:ilvl w:val="0"/>
          <w:numId w:val="24"/>
        </w:numPr>
        <w:spacing w:line="276" w:lineRule="auto"/>
        <w:ind w:left="1134" w:hanging="425"/>
        <w:rPr>
          <w:rFonts w:ascii="Arial" w:hAnsi="Arial" w:cs="Arial"/>
          <w:sz w:val="22"/>
          <w:szCs w:val="22"/>
        </w:rPr>
      </w:pPr>
      <w:r w:rsidRPr="006763A2">
        <w:rPr>
          <w:rFonts w:ascii="Arial" w:hAnsi="Arial" w:cs="Arial"/>
          <w:sz w:val="22"/>
          <w:szCs w:val="22"/>
        </w:rPr>
        <w:t xml:space="preserve">suma opłat za świadczenie usług stwierdzona na podstawie dokumentów nadawczych i oddawczych w okresie rozliczeniowym, o którym mowa w pkt 1 zgodnie z </w:t>
      </w:r>
      <w:r w:rsidR="00036307">
        <w:rPr>
          <w:rFonts w:ascii="Arial" w:hAnsi="Arial" w:cs="Arial"/>
          <w:sz w:val="22"/>
          <w:szCs w:val="22"/>
        </w:rPr>
        <w:t>O</w:t>
      </w:r>
      <w:r w:rsidRPr="006763A2">
        <w:rPr>
          <w:rFonts w:ascii="Arial" w:hAnsi="Arial" w:cs="Arial"/>
          <w:sz w:val="22"/>
          <w:szCs w:val="22"/>
        </w:rPr>
        <w:t>fertą;</w:t>
      </w:r>
    </w:p>
    <w:p w14:paraId="7A207781" w14:textId="2EE31836" w:rsidR="006266C7" w:rsidRPr="006763A2" w:rsidRDefault="005F69A6">
      <w:pPr>
        <w:pStyle w:val="Teksttreci0"/>
        <w:numPr>
          <w:ilvl w:val="0"/>
          <w:numId w:val="24"/>
        </w:numPr>
        <w:spacing w:line="276" w:lineRule="auto"/>
        <w:ind w:left="1134" w:hanging="425"/>
        <w:rPr>
          <w:rFonts w:ascii="Arial" w:hAnsi="Arial" w:cs="Arial"/>
          <w:sz w:val="22"/>
          <w:szCs w:val="22"/>
        </w:rPr>
      </w:pPr>
      <w:r w:rsidRPr="006763A2">
        <w:rPr>
          <w:rFonts w:ascii="Arial" w:hAnsi="Arial" w:cs="Arial"/>
          <w:sz w:val="22"/>
          <w:szCs w:val="22"/>
        </w:rPr>
        <w:t xml:space="preserve">suma opłat za przesyłki, które nadeszły do adresata </w:t>
      </w:r>
      <w:r w:rsidR="00D41756" w:rsidRPr="006763A2">
        <w:rPr>
          <w:rFonts w:ascii="Arial" w:hAnsi="Arial" w:cs="Arial"/>
          <w:sz w:val="22"/>
          <w:szCs w:val="22"/>
        </w:rPr>
        <w:t>w ramach usługi „opłata przerzucona do adresata”</w:t>
      </w:r>
      <w:r w:rsidR="00AB02D6" w:rsidRPr="006763A2">
        <w:rPr>
          <w:rFonts w:ascii="Arial" w:hAnsi="Arial" w:cs="Arial"/>
          <w:sz w:val="22"/>
          <w:szCs w:val="22"/>
        </w:rPr>
        <w:t>,</w:t>
      </w:r>
      <w:r w:rsidR="00D41756" w:rsidRPr="006763A2">
        <w:rPr>
          <w:rFonts w:ascii="Arial" w:hAnsi="Arial" w:cs="Arial"/>
          <w:sz w:val="22"/>
          <w:szCs w:val="22"/>
        </w:rPr>
        <w:t xml:space="preserve"> </w:t>
      </w:r>
      <w:r w:rsidRPr="006763A2">
        <w:rPr>
          <w:rFonts w:ascii="Arial" w:hAnsi="Arial" w:cs="Arial"/>
          <w:sz w:val="22"/>
          <w:szCs w:val="22"/>
        </w:rPr>
        <w:t xml:space="preserve">stwierdzone na podstawie dokumentów oddawczych, w okresie rozliczeniowym, o którym mowa w pkt 1 </w:t>
      </w:r>
      <w:r w:rsidR="008424A2" w:rsidRPr="006763A2">
        <w:rPr>
          <w:rFonts w:ascii="Arial" w:hAnsi="Arial" w:cs="Arial"/>
          <w:sz w:val="22"/>
          <w:szCs w:val="22"/>
        </w:rPr>
        <w:t>U</w:t>
      </w:r>
      <w:r w:rsidRPr="006763A2">
        <w:rPr>
          <w:rFonts w:ascii="Arial" w:hAnsi="Arial" w:cs="Arial"/>
          <w:sz w:val="22"/>
          <w:szCs w:val="22"/>
        </w:rPr>
        <w:t>mowy oraz zgodnie z cennikiem usług powszechnych świadczonych przez Wykonawcę obowiązującym w dniu nadania przesyłek</w:t>
      </w:r>
      <w:r w:rsidR="006D3337" w:rsidRPr="006763A2">
        <w:rPr>
          <w:rFonts w:ascii="Arial" w:hAnsi="Arial" w:cs="Arial"/>
          <w:sz w:val="22"/>
          <w:szCs w:val="22"/>
        </w:rPr>
        <w:t>,</w:t>
      </w:r>
      <w:r w:rsidRPr="006763A2">
        <w:rPr>
          <w:rFonts w:ascii="Arial" w:hAnsi="Arial" w:cs="Arial"/>
          <w:sz w:val="22"/>
          <w:szCs w:val="22"/>
        </w:rPr>
        <w:t xml:space="preserve"> dostępnym pod adresem</w:t>
      </w:r>
      <w:r w:rsidR="00014FF9" w:rsidRPr="006763A2">
        <w:rPr>
          <w:rFonts w:ascii="Arial" w:hAnsi="Arial" w:cs="Arial"/>
          <w:sz w:val="22"/>
          <w:szCs w:val="22"/>
        </w:rPr>
        <w:t xml:space="preserve"> </w:t>
      </w:r>
      <w:hyperlink r:id="rId9" w:history="1">
        <w:r w:rsidR="00216911" w:rsidRPr="006763A2">
          <w:rPr>
            <w:rStyle w:val="Hipercze"/>
            <w:rFonts w:ascii="Arial" w:hAnsi="Arial" w:cs="Arial"/>
            <w:bCs/>
            <w:color w:val="auto"/>
            <w:sz w:val="22"/>
            <w:szCs w:val="22"/>
            <w:u w:val="none"/>
          </w:rPr>
          <w:t>……………………………………………..</w:t>
        </w:r>
      </w:hyperlink>
      <w:r w:rsidR="006F667A" w:rsidRPr="006763A2">
        <w:rPr>
          <w:rFonts w:ascii="Arial" w:hAnsi="Arial" w:cs="Arial"/>
          <w:bCs/>
          <w:color w:val="auto"/>
          <w:sz w:val="22"/>
          <w:szCs w:val="22"/>
        </w:rPr>
        <w:t>.</w:t>
      </w:r>
    </w:p>
    <w:p w14:paraId="154BF6B1" w14:textId="77777777" w:rsidR="00DE42EC" w:rsidRPr="00E860F0" w:rsidRDefault="005F69A6" w:rsidP="00E860F0">
      <w:pPr>
        <w:pStyle w:val="Teksttreci0"/>
        <w:numPr>
          <w:ilvl w:val="0"/>
          <w:numId w:val="4"/>
        </w:numPr>
        <w:spacing w:line="276" w:lineRule="auto"/>
        <w:ind w:left="709" w:hanging="283"/>
        <w:rPr>
          <w:rFonts w:ascii="Arial" w:hAnsi="Arial" w:cs="Arial"/>
          <w:sz w:val="22"/>
          <w:szCs w:val="22"/>
        </w:rPr>
      </w:pPr>
      <w:bookmarkStart w:id="17" w:name="bookmark20"/>
      <w:bookmarkEnd w:id="17"/>
      <w:r w:rsidRPr="00E860F0">
        <w:rPr>
          <w:rFonts w:ascii="Arial" w:hAnsi="Arial" w:cs="Arial"/>
          <w:sz w:val="22"/>
          <w:szCs w:val="22"/>
        </w:rPr>
        <w:t>Wykonawca zobowiązuje się do wystawienia faktury zbiorczej w terminie do 7 dni od zakończenia okresu rozliczeniowego;</w:t>
      </w:r>
    </w:p>
    <w:p w14:paraId="5DE51309" w14:textId="35B3BD7F" w:rsidR="00DE42EC" w:rsidRPr="00E860F0" w:rsidRDefault="00DE42EC" w:rsidP="00E860F0">
      <w:pPr>
        <w:pStyle w:val="Teksttreci0"/>
        <w:numPr>
          <w:ilvl w:val="0"/>
          <w:numId w:val="4"/>
        </w:numPr>
        <w:spacing w:line="276" w:lineRule="auto"/>
        <w:ind w:left="709" w:hanging="283"/>
        <w:rPr>
          <w:rFonts w:ascii="Arial" w:hAnsi="Arial" w:cs="Arial"/>
          <w:sz w:val="22"/>
          <w:szCs w:val="22"/>
        </w:rPr>
      </w:pPr>
      <w:r w:rsidRPr="00E860F0">
        <w:rPr>
          <w:rFonts w:ascii="Arial" w:hAnsi="Arial" w:cs="Arial"/>
          <w:sz w:val="22"/>
          <w:szCs w:val="22"/>
        </w:rPr>
        <w:t>Wynagrodzenie zostanie wypłacone na podstawie wystawionej przez Wykonawcę faktury VAT, w ciągu 30 dni od dnia doręczenia Zamawiającemu prawidłowo wystawionej faktury VAT, przelewem na rachunek Wykonawcy wskazany na rachunku/fakturze VAT</w:t>
      </w:r>
      <w:r w:rsidR="009A42D9">
        <w:rPr>
          <w:rFonts w:ascii="Arial" w:hAnsi="Arial" w:cs="Arial"/>
          <w:sz w:val="22"/>
          <w:szCs w:val="22"/>
        </w:rPr>
        <w:t>;</w:t>
      </w:r>
      <w:r w:rsidRPr="00E860F0">
        <w:rPr>
          <w:rFonts w:ascii="Arial" w:hAnsi="Arial" w:cs="Arial"/>
          <w:sz w:val="22"/>
          <w:szCs w:val="22"/>
        </w:rPr>
        <w:t xml:space="preserve"> </w:t>
      </w:r>
    </w:p>
    <w:p w14:paraId="4A39EF23" w14:textId="4B797266" w:rsidR="00F940E2" w:rsidRPr="00E860F0" w:rsidRDefault="00F940E2" w:rsidP="00E860F0">
      <w:pPr>
        <w:pStyle w:val="Akapitzlist"/>
        <w:numPr>
          <w:ilvl w:val="0"/>
          <w:numId w:val="4"/>
        </w:numPr>
        <w:spacing w:line="276" w:lineRule="auto"/>
        <w:ind w:left="709" w:hanging="283"/>
        <w:rPr>
          <w:rFonts w:ascii="Arial" w:eastAsiaTheme="minorHAnsi" w:hAnsi="Arial" w:cs="Arial"/>
          <w:sz w:val="22"/>
          <w:szCs w:val="22"/>
        </w:rPr>
      </w:pPr>
      <w:bookmarkStart w:id="18" w:name="bookmark21"/>
      <w:bookmarkEnd w:id="18"/>
      <w:r w:rsidRPr="00E860F0">
        <w:rPr>
          <w:rFonts w:ascii="Arial" w:eastAsiaTheme="minorHAnsi" w:hAnsi="Arial" w:cs="Arial"/>
          <w:sz w:val="22"/>
          <w:szCs w:val="22"/>
          <w:lang w:eastAsia="en-US"/>
        </w:rPr>
        <w:t>Za dzień zapłaty przyjmuje się dzień wydania dyspozycji przelewu z rachunku bankowego Zamawiającego</w:t>
      </w:r>
      <w:r w:rsidR="009A42D9">
        <w:rPr>
          <w:rFonts w:ascii="Arial" w:eastAsiaTheme="minorHAnsi" w:hAnsi="Arial" w:cs="Arial"/>
          <w:sz w:val="22"/>
          <w:szCs w:val="22"/>
          <w:lang w:eastAsia="en-US"/>
        </w:rPr>
        <w:t>;</w:t>
      </w:r>
    </w:p>
    <w:p w14:paraId="1A50C884" w14:textId="0D2694EA" w:rsidR="00F940E2" w:rsidRPr="00E860F0" w:rsidRDefault="00DE42EC" w:rsidP="00E860F0">
      <w:pPr>
        <w:pStyle w:val="Teksttreci0"/>
        <w:numPr>
          <w:ilvl w:val="0"/>
          <w:numId w:val="4"/>
        </w:numPr>
        <w:spacing w:line="276" w:lineRule="auto"/>
        <w:ind w:left="709" w:hanging="283"/>
        <w:rPr>
          <w:rFonts w:ascii="Arial" w:hAnsi="Arial" w:cs="Arial"/>
          <w:sz w:val="22"/>
          <w:szCs w:val="22"/>
        </w:rPr>
      </w:pPr>
      <w:r w:rsidRPr="00E860F0">
        <w:rPr>
          <w:rFonts w:ascii="Arial" w:eastAsiaTheme="minorHAnsi" w:hAnsi="Arial" w:cs="Arial"/>
          <w:sz w:val="22"/>
          <w:szCs w:val="22"/>
          <w:lang w:eastAsia="en-US"/>
        </w:rPr>
        <w:t>Powiadomienie dokonane przez Zamawiającego</w:t>
      </w:r>
      <w:r w:rsidRPr="00E860F0">
        <w:rPr>
          <w:rFonts w:ascii="Arial" w:eastAsiaTheme="minorHAnsi" w:hAnsi="Arial" w:cs="Arial"/>
          <w:sz w:val="22"/>
          <w:szCs w:val="22"/>
        </w:rPr>
        <w:t>,</w:t>
      </w:r>
      <w:r w:rsidRPr="00E860F0">
        <w:rPr>
          <w:rFonts w:ascii="Arial" w:eastAsiaTheme="minorHAnsi" w:hAnsi="Arial" w:cs="Arial"/>
          <w:sz w:val="22"/>
          <w:szCs w:val="22"/>
          <w:lang w:eastAsia="en-US"/>
        </w:rPr>
        <w:t xml:space="preserve"> na adres e-mail wskazany w § </w:t>
      </w:r>
      <w:r w:rsidRPr="00E860F0">
        <w:rPr>
          <w:rFonts w:ascii="Arial" w:eastAsiaTheme="minorHAnsi" w:hAnsi="Arial" w:cs="Arial"/>
          <w:sz w:val="22"/>
          <w:szCs w:val="22"/>
        </w:rPr>
        <w:t>1</w:t>
      </w:r>
      <w:r w:rsidR="00917612">
        <w:rPr>
          <w:rFonts w:ascii="Arial" w:eastAsiaTheme="minorHAnsi" w:hAnsi="Arial" w:cs="Arial"/>
          <w:sz w:val="22"/>
          <w:szCs w:val="22"/>
        </w:rPr>
        <w:t>0</w:t>
      </w:r>
      <w:r w:rsidRPr="00E860F0">
        <w:rPr>
          <w:rFonts w:ascii="Arial" w:eastAsiaTheme="minorHAnsi" w:hAnsi="Arial" w:cs="Arial"/>
          <w:sz w:val="22"/>
          <w:szCs w:val="22"/>
          <w:lang w:eastAsia="en-US"/>
        </w:rPr>
        <w:t xml:space="preserve"> ust. </w:t>
      </w:r>
      <w:r w:rsidR="00E860F0" w:rsidRPr="00E860F0">
        <w:rPr>
          <w:rFonts w:ascii="Arial" w:eastAsiaTheme="minorHAnsi" w:hAnsi="Arial" w:cs="Arial"/>
          <w:sz w:val="22"/>
          <w:szCs w:val="22"/>
        </w:rPr>
        <w:t>2</w:t>
      </w:r>
      <w:r w:rsidRPr="00E860F0">
        <w:rPr>
          <w:rFonts w:ascii="Arial" w:eastAsiaTheme="minorHAnsi" w:hAnsi="Arial" w:cs="Arial"/>
          <w:sz w:val="22"/>
          <w:szCs w:val="22"/>
          <w:lang w:eastAsia="en-US"/>
        </w:rPr>
        <w:t xml:space="preserve"> pkt </w:t>
      </w:r>
      <w:r w:rsidR="00E860F0" w:rsidRPr="00E860F0">
        <w:rPr>
          <w:rFonts w:ascii="Arial" w:eastAsiaTheme="minorHAnsi" w:hAnsi="Arial" w:cs="Arial"/>
          <w:sz w:val="22"/>
          <w:szCs w:val="22"/>
          <w:lang w:eastAsia="en-US"/>
        </w:rPr>
        <w:t>1</w:t>
      </w:r>
      <w:r w:rsidRPr="00E860F0">
        <w:rPr>
          <w:rFonts w:ascii="Arial" w:eastAsiaTheme="minorHAnsi" w:hAnsi="Arial" w:cs="Arial"/>
          <w:sz w:val="22"/>
          <w:szCs w:val="22"/>
          <w:lang w:eastAsia="en-US"/>
        </w:rPr>
        <w:t xml:space="preserve"> Umowy, wskazujące że faktura VAT zawiera niezgodność z Ofertą uprawnia Zamawiającego do jej zwrotu bez księgowania. W takiej sytuacji Wykonawca zobowiązany będzie do dokonania korekty faktury VAT zgodnie z Ofertą i ponownego jej przedłożenia Zamawiającemu</w:t>
      </w:r>
      <w:r w:rsidR="009A42D9">
        <w:rPr>
          <w:rFonts w:ascii="Arial" w:eastAsiaTheme="minorHAnsi" w:hAnsi="Arial" w:cs="Arial"/>
          <w:sz w:val="22"/>
          <w:szCs w:val="22"/>
          <w:lang w:eastAsia="en-US"/>
        </w:rPr>
        <w:t>;</w:t>
      </w:r>
      <w:r w:rsidRPr="00E860F0">
        <w:rPr>
          <w:rFonts w:ascii="Arial" w:eastAsiaTheme="minorHAnsi" w:hAnsi="Arial" w:cs="Arial"/>
          <w:sz w:val="22"/>
          <w:szCs w:val="22"/>
          <w:lang w:eastAsia="en-US"/>
        </w:rPr>
        <w:t xml:space="preserve"> </w:t>
      </w:r>
    </w:p>
    <w:p w14:paraId="3F070016" w14:textId="4E677FFA" w:rsidR="00F940E2" w:rsidRPr="00E860F0" w:rsidRDefault="00F940E2" w:rsidP="00E860F0">
      <w:pPr>
        <w:pStyle w:val="Teksttreci0"/>
        <w:numPr>
          <w:ilvl w:val="0"/>
          <w:numId w:val="4"/>
        </w:numPr>
        <w:spacing w:line="276" w:lineRule="auto"/>
        <w:ind w:left="709" w:hanging="283"/>
        <w:rPr>
          <w:rFonts w:ascii="Arial" w:hAnsi="Arial" w:cs="Arial"/>
          <w:sz w:val="22"/>
          <w:szCs w:val="22"/>
        </w:rPr>
      </w:pPr>
      <w:r w:rsidRPr="00E860F0">
        <w:rPr>
          <w:rFonts w:ascii="Arial" w:eastAsiaTheme="minorHAnsi" w:hAnsi="Arial" w:cs="Arial"/>
          <w:sz w:val="22"/>
          <w:szCs w:val="22"/>
          <w:lang w:eastAsia="en-US"/>
        </w:rPr>
        <w:t>F</w:t>
      </w:r>
      <w:r w:rsidR="00DE42EC" w:rsidRPr="00E860F0">
        <w:rPr>
          <w:rFonts w:ascii="Arial" w:eastAsiaTheme="minorHAnsi" w:hAnsi="Arial" w:cs="Arial"/>
          <w:sz w:val="22"/>
          <w:szCs w:val="22"/>
          <w:lang w:eastAsia="en-US"/>
        </w:rPr>
        <w:t xml:space="preserve">akturę VAT należy doręczyć Zamawiającemu pod adres: Biuro Rzecznika Praw Dziecka, ul. Chocimska 6, 00-971 Warszawa lub przesłać w formie elektronicznej </w:t>
      </w:r>
      <w:r w:rsidRPr="00E860F0">
        <w:rPr>
          <w:rFonts w:ascii="Arial" w:eastAsiaTheme="minorHAnsi" w:hAnsi="Arial" w:cs="Arial"/>
          <w:sz w:val="22"/>
          <w:szCs w:val="22"/>
          <w:lang w:eastAsia="en-US"/>
        </w:rPr>
        <w:t>z</w:t>
      </w:r>
      <w:r w:rsidR="00DE42EC" w:rsidRPr="00E860F0">
        <w:rPr>
          <w:rFonts w:ascii="Arial" w:eastAsiaTheme="minorHAnsi" w:hAnsi="Arial" w:cs="Arial"/>
          <w:sz w:val="22"/>
          <w:szCs w:val="22"/>
          <w:lang w:eastAsia="en-US"/>
        </w:rPr>
        <w:t xml:space="preserve"> adresu poczty elektronicznej Wykonawcy wskazanego w Umowie na adres poczty elektronicznej Zamawiającego: </w:t>
      </w:r>
      <w:hyperlink r:id="rId10" w:history="1">
        <w:r w:rsidR="00184667" w:rsidRPr="00184667">
          <w:rPr>
            <w:rStyle w:val="Hipercze"/>
            <w:rFonts w:ascii="Arial" w:eastAsiaTheme="minorHAnsi" w:hAnsi="Arial" w:cs="Arial"/>
            <w:sz w:val="22"/>
            <w:szCs w:val="22"/>
            <w:lang w:eastAsia="en-US"/>
          </w:rPr>
          <w:t>ksiegowosc@brpd.gov.pl</w:t>
        </w:r>
      </w:hyperlink>
      <w:r w:rsidR="009A42D9">
        <w:rPr>
          <w:rFonts w:ascii="Arial" w:eastAsiaTheme="minorHAnsi" w:hAnsi="Arial" w:cs="Arial"/>
          <w:sz w:val="22"/>
          <w:szCs w:val="22"/>
          <w:lang w:eastAsia="en-US"/>
        </w:rPr>
        <w:t>;</w:t>
      </w:r>
      <w:r w:rsidR="00DE42EC" w:rsidRPr="00E860F0">
        <w:rPr>
          <w:rFonts w:ascii="Arial" w:eastAsiaTheme="minorHAnsi" w:hAnsi="Arial" w:cs="Arial"/>
          <w:sz w:val="22"/>
          <w:szCs w:val="22"/>
          <w:lang w:eastAsia="en-US"/>
        </w:rPr>
        <w:t xml:space="preserve"> </w:t>
      </w:r>
    </w:p>
    <w:p w14:paraId="071BA49F" w14:textId="73A569C4" w:rsidR="00E860F0" w:rsidRPr="00E860F0" w:rsidRDefault="00DE42EC" w:rsidP="00E860F0">
      <w:pPr>
        <w:pStyle w:val="Teksttreci0"/>
        <w:numPr>
          <w:ilvl w:val="0"/>
          <w:numId w:val="4"/>
        </w:numPr>
        <w:spacing w:line="276" w:lineRule="auto"/>
        <w:ind w:left="709" w:hanging="283"/>
        <w:rPr>
          <w:rFonts w:ascii="Arial" w:hAnsi="Arial" w:cs="Arial"/>
          <w:sz w:val="22"/>
          <w:szCs w:val="22"/>
        </w:rPr>
      </w:pPr>
      <w:r w:rsidRPr="00E860F0">
        <w:rPr>
          <w:rFonts w:ascii="Arial" w:eastAsiaTheme="minorHAnsi" w:hAnsi="Arial" w:cs="Arial"/>
          <w:sz w:val="22"/>
          <w:szCs w:val="22"/>
          <w:lang w:eastAsia="en-US"/>
        </w:rPr>
        <w:t>Wynagrodzenie będzie płatne na rachunek Wykonawcy …………………………….. Wykonawca oświadcza, że wskazany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z dnia 11 marca 2004 r.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r w:rsidR="009A42D9">
        <w:rPr>
          <w:rFonts w:ascii="Arial" w:eastAsiaTheme="minorHAnsi" w:hAnsi="Arial" w:cs="Arial"/>
          <w:sz w:val="22"/>
          <w:szCs w:val="22"/>
          <w:lang w:eastAsia="en-US"/>
        </w:rPr>
        <w:t>;</w:t>
      </w:r>
      <w:r w:rsidRPr="00E860F0">
        <w:rPr>
          <w:rFonts w:ascii="Arial" w:eastAsiaTheme="minorHAnsi" w:hAnsi="Arial" w:cs="Arial"/>
          <w:sz w:val="22"/>
          <w:szCs w:val="22"/>
          <w:lang w:eastAsia="en-US"/>
        </w:rPr>
        <w:t xml:space="preserve"> </w:t>
      </w:r>
    </w:p>
    <w:p w14:paraId="5FE424D2" w14:textId="2BD77D24" w:rsidR="00E860F0" w:rsidRPr="00E860F0" w:rsidRDefault="00DE42EC" w:rsidP="00E860F0">
      <w:pPr>
        <w:pStyle w:val="Teksttreci0"/>
        <w:numPr>
          <w:ilvl w:val="0"/>
          <w:numId w:val="4"/>
        </w:numPr>
        <w:spacing w:line="276" w:lineRule="auto"/>
        <w:ind w:left="709" w:hanging="283"/>
        <w:rPr>
          <w:rFonts w:ascii="Arial" w:hAnsi="Arial" w:cs="Arial"/>
          <w:sz w:val="22"/>
          <w:szCs w:val="22"/>
        </w:rPr>
      </w:pPr>
      <w:r w:rsidRPr="00E860F0">
        <w:rPr>
          <w:rFonts w:ascii="Arial" w:hAnsi="Arial" w:cs="Arial"/>
          <w:sz w:val="22"/>
          <w:szCs w:val="22"/>
          <w:lang w:eastAsia="en-US"/>
        </w:rPr>
        <w:t xml:space="preserve">Wykonawca zobowiązuje się powiadomić Zamawiającego o utracie statusu czynnego podatnika od towarów i usług lub wykreśleniu z Wykazu rachunku bankowego, o którym mowa wyżej, w terminie 24 (słownie: dwudziestu czterech) godzin od chwili odpowiednio </w:t>
      </w:r>
      <w:r w:rsidRPr="00E860F0">
        <w:rPr>
          <w:rFonts w:ascii="Arial" w:hAnsi="Arial" w:cs="Arial"/>
          <w:sz w:val="22"/>
          <w:szCs w:val="22"/>
          <w:lang w:eastAsia="en-US"/>
        </w:rPr>
        <w:lastRenderedPageBreak/>
        <w:t xml:space="preserve">utraty statusu czynnego podatnika podatku od towarów i usług lub wykreślenia rachunku </w:t>
      </w:r>
      <w:r w:rsidRPr="00E860F0">
        <w:rPr>
          <w:rFonts w:ascii="Arial" w:hAnsi="Arial" w:cs="Arial"/>
          <w:sz w:val="22"/>
          <w:szCs w:val="22"/>
          <w:lang w:eastAsia="en-US"/>
        </w:rPr>
        <w:br/>
        <w:t>z Wykazu</w:t>
      </w:r>
      <w:r w:rsidR="009A42D9">
        <w:rPr>
          <w:rFonts w:ascii="Arial" w:hAnsi="Arial" w:cs="Arial"/>
          <w:sz w:val="22"/>
          <w:szCs w:val="22"/>
          <w:lang w:eastAsia="en-US"/>
        </w:rPr>
        <w:t>;</w:t>
      </w:r>
    </w:p>
    <w:p w14:paraId="75FC9DC9" w14:textId="2028330F" w:rsidR="006266C7" w:rsidRPr="00E860F0" w:rsidRDefault="00DE42EC" w:rsidP="009A42D9">
      <w:pPr>
        <w:pStyle w:val="Teksttreci0"/>
        <w:numPr>
          <w:ilvl w:val="0"/>
          <w:numId w:val="4"/>
        </w:numPr>
        <w:spacing w:line="276" w:lineRule="auto"/>
        <w:ind w:left="709" w:hanging="425"/>
        <w:rPr>
          <w:rFonts w:ascii="Arial" w:hAnsi="Arial" w:cs="Arial"/>
          <w:sz w:val="22"/>
          <w:szCs w:val="22"/>
        </w:rPr>
      </w:pPr>
      <w:r w:rsidRPr="00E860F0">
        <w:rPr>
          <w:rFonts w:ascii="Arial" w:hAnsi="Arial" w:cs="Arial"/>
          <w:sz w:val="22"/>
          <w:szCs w:val="22"/>
          <w:lang w:eastAsia="en-US"/>
        </w:rPr>
        <w:t xml:space="preserve">W przypadku konieczności podjęcia dodatkowych działań, niewskazanych bezpośrednio w Umowie, niezbędnych dla prawidłowego wykonania Umowy, Wykonawca nie będzie z tego tytułu żądał dodatkowego wynagrodzenia. </w:t>
      </w:r>
      <w:bookmarkStart w:id="19" w:name="bookmark22"/>
      <w:bookmarkStart w:id="20" w:name="bookmark23"/>
      <w:bookmarkEnd w:id="19"/>
      <w:bookmarkEnd w:id="20"/>
    </w:p>
    <w:p w14:paraId="23D8342B" w14:textId="0C8AE249" w:rsidR="006266C7" w:rsidRPr="004204EA" w:rsidRDefault="005F69A6" w:rsidP="004204EA">
      <w:pPr>
        <w:pStyle w:val="Teksttreci0"/>
        <w:numPr>
          <w:ilvl w:val="0"/>
          <w:numId w:val="3"/>
        </w:numPr>
        <w:spacing w:line="276" w:lineRule="auto"/>
        <w:ind w:left="426" w:hanging="426"/>
        <w:rPr>
          <w:rFonts w:ascii="Arial" w:hAnsi="Arial" w:cs="Arial"/>
          <w:sz w:val="22"/>
          <w:szCs w:val="22"/>
        </w:rPr>
      </w:pPr>
      <w:bookmarkStart w:id="21" w:name="bookmark26"/>
      <w:bookmarkStart w:id="22" w:name="bookmark27"/>
      <w:bookmarkEnd w:id="21"/>
      <w:bookmarkEnd w:id="22"/>
      <w:r w:rsidRPr="004204EA">
        <w:rPr>
          <w:rFonts w:ascii="Arial" w:hAnsi="Arial" w:cs="Arial"/>
          <w:sz w:val="22"/>
          <w:szCs w:val="22"/>
        </w:rPr>
        <w:t xml:space="preserve">Zmiana numeru rachunku bankowego, o którym mowa w ust. </w:t>
      </w:r>
      <w:r w:rsidR="00BB514C" w:rsidRPr="004204EA">
        <w:rPr>
          <w:rFonts w:ascii="Arial" w:hAnsi="Arial" w:cs="Arial"/>
          <w:sz w:val="22"/>
          <w:szCs w:val="22"/>
        </w:rPr>
        <w:t>5</w:t>
      </w:r>
      <w:r w:rsidRPr="004204EA">
        <w:rPr>
          <w:rFonts w:ascii="Arial" w:hAnsi="Arial" w:cs="Arial"/>
          <w:sz w:val="22"/>
          <w:szCs w:val="22"/>
        </w:rPr>
        <w:t xml:space="preserve"> pkt </w:t>
      </w:r>
      <w:r w:rsidR="00E860F0" w:rsidRPr="004204EA">
        <w:rPr>
          <w:rFonts w:ascii="Arial" w:hAnsi="Arial" w:cs="Arial"/>
          <w:sz w:val="22"/>
          <w:szCs w:val="22"/>
        </w:rPr>
        <w:t>8</w:t>
      </w:r>
      <w:r w:rsidRPr="004204EA">
        <w:rPr>
          <w:rFonts w:ascii="Arial" w:hAnsi="Arial" w:cs="Arial"/>
          <w:sz w:val="22"/>
          <w:szCs w:val="22"/>
        </w:rPr>
        <w:t xml:space="preserve">, następuje przez złożenie pisemnego oświadczenia przez Wykonawcę i nie wymaga aneksu do </w:t>
      </w:r>
      <w:r w:rsidR="008424A2" w:rsidRPr="004204EA">
        <w:rPr>
          <w:rFonts w:ascii="Arial" w:hAnsi="Arial" w:cs="Arial"/>
          <w:sz w:val="22"/>
          <w:szCs w:val="22"/>
        </w:rPr>
        <w:t>U</w:t>
      </w:r>
      <w:r w:rsidRPr="004204EA">
        <w:rPr>
          <w:rFonts w:ascii="Arial" w:hAnsi="Arial" w:cs="Arial"/>
          <w:sz w:val="22"/>
          <w:szCs w:val="22"/>
        </w:rPr>
        <w:t>mowy.</w:t>
      </w:r>
    </w:p>
    <w:p w14:paraId="38561A7B" w14:textId="42890A79" w:rsidR="006266C7" w:rsidRPr="006763A2" w:rsidRDefault="005F69A6" w:rsidP="00E860F0">
      <w:pPr>
        <w:pStyle w:val="Teksttreci0"/>
        <w:numPr>
          <w:ilvl w:val="0"/>
          <w:numId w:val="3"/>
        </w:numPr>
        <w:spacing w:line="276" w:lineRule="auto"/>
        <w:ind w:left="426" w:hanging="426"/>
        <w:rPr>
          <w:rFonts w:ascii="Arial" w:hAnsi="Arial" w:cs="Arial"/>
          <w:sz w:val="22"/>
          <w:szCs w:val="22"/>
        </w:rPr>
      </w:pPr>
      <w:bookmarkStart w:id="23" w:name="bookmark28"/>
      <w:bookmarkEnd w:id="23"/>
      <w:r w:rsidRPr="006763A2">
        <w:rPr>
          <w:rFonts w:ascii="Arial" w:hAnsi="Arial" w:cs="Arial"/>
          <w:sz w:val="22"/>
          <w:szCs w:val="22"/>
        </w:rPr>
        <w:t xml:space="preserve">Wykonawca nie może przelać wierzytelności wynikających z </w:t>
      </w:r>
      <w:r w:rsidR="008424A2" w:rsidRPr="006763A2">
        <w:rPr>
          <w:rFonts w:ascii="Arial" w:hAnsi="Arial" w:cs="Arial"/>
          <w:sz w:val="22"/>
          <w:szCs w:val="22"/>
        </w:rPr>
        <w:t>U</w:t>
      </w:r>
      <w:r w:rsidRPr="006763A2">
        <w:rPr>
          <w:rFonts w:ascii="Arial" w:hAnsi="Arial" w:cs="Arial"/>
          <w:sz w:val="22"/>
          <w:szCs w:val="22"/>
        </w:rPr>
        <w:t>mowy na osoby trzecie bez uprzedniej pisemnej zgody Zamawiającego.</w:t>
      </w:r>
    </w:p>
    <w:p w14:paraId="5A42B7C0" w14:textId="4DE10CF0" w:rsidR="006266C7" w:rsidRPr="006763A2" w:rsidRDefault="005F69A6" w:rsidP="00E860F0">
      <w:pPr>
        <w:pStyle w:val="Teksttreci0"/>
        <w:numPr>
          <w:ilvl w:val="0"/>
          <w:numId w:val="3"/>
        </w:numPr>
        <w:tabs>
          <w:tab w:val="left" w:pos="494"/>
        </w:tabs>
        <w:spacing w:line="276" w:lineRule="auto"/>
        <w:ind w:left="426" w:hanging="426"/>
        <w:rPr>
          <w:rFonts w:ascii="Arial" w:hAnsi="Arial" w:cs="Arial"/>
          <w:sz w:val="22"/>
          <w:szCs w:val="22"/>
        </w:rPr>
      </w:pPr>
      <w:bookmarkStart w:id="24" w:name="bookmark29"/>
      <w:bookmarkEnd w:id="24"/>
      <w:r w:rsidRPr="006763A2">
        <w:rPr>
          <w:rFonts w:ascii="Arial" w:hAnsi="Arial" w:cs="Arial"/>
          <w:sz w:val="22"/>
          <w:szCs w:val="22"/>
        </w:rPr>
        <w:t xml:space="preserve">W przypadku, gdy kwota maksymalna nie zostanie wykorzystana w całości, nie powoduje to po stronie Wykonawcy roszczenia o zapłatę części niezrealizowanej wartości </w:t>
      </w:r>
      <w:r w:rsidR="009A42D9">
        <w:rPr>
          <w:rFonts w:ascii="Arial" w:hAnsi="Arial" w:cs="Arial"/>
          <w:sz w:val="22"/>
          <w:szCs w:val="22"/>
        </w:rPr>
        <w:t>U</w:t>
      </w:r>
      <w:r w:rsidRPr="006763A2">
        <w:rPr>
          <w:rFonts w:ascii="Arial" w:hAnsi="Arial" w:cs="Arial"/>
          <w:sz w:val="22"/>
          <w:szCs w:val="22"/>
        </w:rPr>
        <w:t xml:space="preserve">mowy, jak również roszczenia o przedłużenie </w:t>
      </w:r>
      <w:r w:rsidR="008424A2" w:rsidRPr="006763A2">
        <w:rPr>
          <w:rFonts w:ascii="Arial" w:hAnsi="Arial" w:cs="Arial"/>
          <w:sz w:val="22"/>
          <w:szCs w:val="22"/>
        </w:rPr>
        <w:t>U</w:t>
      </w:r>
      <w:r w:rsidRPr="006763A2">
        <w:rPr>
          <w:rFonts w:ascii="Arial" w:hAnsi="Arial" w:cs="Arial"/>
          <w:sz w:val="22"/>
          <w:szCs w:val="22"/>
        </w:rPr>
        <w:t>mowy.</w:t>
      </w:r>
    </w:p>
    <w:p w14:paraId="30969856" w14:textId="77777777" w:rsidR="001E3FC3" w:rsidRPr="006763A2" w:rsidRDefault="001E3FC3" w:rsidP="006763A2">
      <w:pPr>
        <w:pStyle w:val="Nagwek11"/>
        <w:keepNext/>
        <w:keepLines/>
        <w:spacing w:line="276" w:lineRule="auto"/>
        <w:rPr>
          <w:rFonts w:ascii="Arial" w:hAnsi="Arial" w:cs="Arial"/>
          <w:sz w:val="22"/>
          <w:szCs w:val="22"/>
        </w:rPr>
      </w:pPr>
      <w:bookmarkStart w:id="25" w:name="bookmark30"/>
      <w:bookmarkStart w:id="26" w:name="bookmark31"/>
      <w:bookmarkStart w:id="27" w:name="bookmark32"/>
      <w:bookmarkStart w:id="28" w:name="bookmark33"/>
      <w:bookmarkEnd w:id="25"/>
    </w:p>
    <w:p w14:paraId="4FBAA021" w14:textId="3F1B0301" w:rsidR="006266C7" w:rsidRPr="006763A2" w:rsidRDefault="005F69A6" w:rsidP="00917612">
      <w:pPr>
        <w:pStyle w:val="Nagwek11"/>
        <w:keepNext/>
        <w:keepLines/>
        <w:spacing w:line="276" w:lineRule="auto"/>
        <w:rPr>
          <w:rFonts w:ascii="Arial" w:hAnsi="Arial" w:cs="Arial"/>
          <w:sz w:val="22"/>
          <w:szCs w:val="22"/>
        </w:rPr>
      </w:pPr>
      <w:r w:rsidRPr="006763A2">
        <w:rPr>
          <w:rFonts w:ascii="Arial" w:hAnsi="Arial" w:cs="Arial"/>
          <w:sz w:val="22"/>
          <w:szCs w:val="22"/>
        </w:rPr>
        <w:t>§</w:t>
      </w:r>
      <w:r w:rsidR="006666FE" w:rsidRPr="006763A2">
        <w:rPr>
          <w:rFonts w:ascii="Arial" w:hAnsi="Arial" w:cs="Arial"/>
          <w:sz w:val="22"/>
          <w:szCs w:val="22"/>
        </w:rPr>
        <w:t xml:space="preserve"> </w:t>
      </w:r>
      <w:r w:rsidRPr="006763A2">
        <w:rPr>
          <w:rFonts w:ascii="Arial" w:hAnsi="Arial" w:cs="Arial"/>
          <w:sz w:val="22"/>
          <w:szCs w:val="22"/>
        </w:rPr>
        <w:t>4</w:t>
      </w:r>
      <w:r w:rsidR="00710936" w:rsidRPr="006763A2">
        <w:rPr>
          <w:rFonts w:ascii="Arial" w:hAnsi="Arial" w:cs="Arial"/>
          <w:sz w:val="22"/>
          <w:szCs w:val="22"/>
        </w:rPr>
        <w:t>.</w:t>
      </w:r>
      <w:r w:rsidRPr="006763A2">
        <w:rPr>
          <w:rFonts w:ascii="Arial" w:hAnsi="Arial" w:cs="Arial"/>
          <w:sz w:val="22"/>
          <w:szCs w:val="22"/>
        </w:rPr>
        <w:br/>
        <w:t>Zasady współpracy</w:t>
      </w:r>
      <w:bookmarkEnd w:id="26"/>
      <w:bookmarkEnd w:id="27"/>
      <w:bookmarkEnd w:id="28"/>
    </w:p>
    <w:p w14:paraId="585B5F71" w14:textId="4F228A47" w:rsidR="006266C7" w:rsidRPr="006763A2" w:rsidRDefault="005F69A6" w:rsidP="00917612">
      <w:pPr>
        <w:pStyle w:val="Teksttreci0"/>
        <w:numPr>
          <w:ilvl w:val="0"/>
          <w:numId w:val="5"/>
        </w:numPr>
        <w:spacing w:line="276" w:lineRule="auto"/>
        <w:ind w:left="426" w:hanging="426"/>
        <w:rPr>
          <w:rFonts w:ascii="Arial" w:hAnsi="Arial" w:cs="Arial"/>
          <w:sz w:val="22"/>
          <w:szCs w:val="22"/>
        </w:rPr>
      </w:pPr>
      <w:bookmarkStart w:id="29" w:name="bookmark34"/>
      <w:bookmarkStart w:id="30" w:name="bookmark35"/>
      <w:bookmarkEnd w:id="29"/>
      <w:bookmarkEnd w:id="30"/>
      <w:r w:rsidRPr="006763A2">
        <w:rPr>
          <w:rFonts w:ascii="Arial" w:hAnsi="Arial" w:cs="Arial"/>
          <w:sz w:val="22"/>
          <w:szCs w:val="22"/>
        </w:rPr>
        <w:t xml:space="preserve">Wykonawca oświadcza, że posiada doświadczenie i kwalifikacje, odpowiednio doświadczony i wykwalifikowany personel oraz potencjał ekonomiczny i organizacyjny, niezbędne do należytego wykonania </w:t>
      </w:r>
      <w:r w:rsidR="00C34D2E" w:rsidRPr="006763A2">
        <w:rPr>
          <w:rFonts w:ascii="Arial" w:hAnsi="Arial" w:cs="Arial"/>
          <w:sz w:val="22"/>
          <w:szCs w:val="22"/>
        </w:rPr>
        <w:t>U</w:t>
      </w:r>
      <w:r w:rsidRPr="006763A2">
        <w:rPr>
          <w:rFonts w:ascii="Arial" w:hAnsi="Arial" w:cs="Arial"/>
          <w:sz w:val="22"/>
          <w:szCs w:val="22"/>
        </w:rPr>
        <w:t>mowy.</w:t>
      </w:r>
    </w:p>
    <w:p w14:paraId="44695F85" w14:textId="52F05905" w:rsidR="006266C7" w:rsidRPr="006763A2" w:rsidRDefault="005F69A6" w:rsidP="00917612">
      <w:pPr>
        <w:pStyle w:val="Teksttreci0"/>
        <w:numPr>
          <w:ilvl w:val="0"/>
          <w:numId w:val="5"/>
        </w:numPr>
        <w:spacing w:line="276" w:lineRule="auto"/>
        <w:ind w:left="426" w:hanging="426"/>
        <w:rPr>
          <w:rFonts w:ascii="Arial" w:hAnsi="Arial" w:cs="Arial"/>
          <w:sz w:val="22"/>
          <w:szCs w:val="22"/>
        </w:rPr>
      </w:pPr>
      <w:bookmarkStart w:id="31" w:name="bookmark36"/>
      <w:bookmarkEnd w:id="31"/>
      <w:r w:rsidRPr="006763A2">
        <w:rPr>
          <w:rFonts w:ascii="Arial" w:hAnsi="Arial" w:cs="Arial"/>
          <w:sz w:val="22"/>
          <w:szCs w:val="22"/>
        </w:rPr>
        <w:t>Wykonawca zapewni osobę do codziennych kontaktów, z którą osoby wskazane § 1</w:t>
      </w:r>
      <w:r w:rsidR="00917612">
        <w:rPr>
          <w:rFonts w:ascii="Arial" w:hAnsi="Arial" w:cs="Arial"/>
          <w:sz w:val="22"/>
          <w:szCs w:val="22"/>
        </w:rPr>
        <w:t>0</w:t>
      </w:r>
      <w:r w:rsidRPr="006763A2">
        <w:rPr>
          <w:rFonts w:ascii="Arial" w:hAnsi="Arial" w:cs="Arial"/>
          <w:sz w:val="22"/>
          <w:szCs w:val="22"/>
        </w:rPr>
        <w:t xml:space="preserve"> ust. 2 pkt 2 </w:t>
      </w:r>
      <w:r w:rsidR="00CE48FA">
        <w:rPr>
          <w:rFonts w:ascii="Arial" w:hAnsi="Arial" w:cs="Arial"/>
          <w:sz w:val="22"/>
          <w:szCs w:val="22"/>
        </w:rPr>
        <w:t>U</w:t>
      </w:r>
      <w:r w:rsidRPr="006763A2">
        <w:rPr>
          <w:rFonts w:ascii="Arial" w:hAnsi="Arial" w:cs="Arial"/>
          <w:sz w:val="22"/>
          <w:szCs w:val="22"/>
        </w:rPr>
        <w:t>mowy odpowiedzialne za kierowanie realizacją i współprac</w:t>
      </w:r>
      <w:r w:rsidR="00CE48FA">
        <w:rPr>
          <w:rFonts w:ascii="Arial" w:hAnsi="Arial" w:cs="Arial"/>
          <w:sz w:val="22"/>
          <w:szCs w:val="22"/>
        </w:rPr>
        <w:t>ą</w:t>
      </w:r>
      <w:r w:rsidRPr="006763A2">
        <w:rPr>
          <w:rFonts w:ascii="Arial" w:hAnsi="Arial" w:cs="Arial"/>
          <w:sz w:val="22"/>
          <w:szCs w:val="22"/>
        </w:rPr>
        <w:t xml:space="preserve"> przy wykonywaniu </w:t>
      </w:r>
      <w:r w:rsidR="008424A2" w:rsidRPr="006763A2">
        <w:rPr>
          <w:rFonts w:ascii="Arial" w:hAnsi="Arial" w:cs="Arial"/>
          <w:sz w:val="22"/>
          <w:szCs w:val="22"/>
        </w:rPr>
        <w:t>U</w:t>
      </w:r>
      <w:r w:rsidRPr="006763A2">
        <w:rPr>
          <w:rFonts w:ascii="Arial" w:hAnsi="Arial" w:cs="Arial"/>
          <w:sz w:val="22"/>
          <w:szCs w:val="22"/>
        </w:rPr>
        <w:t>mowy, będą mogły na bieżąco wyjaśniać ewentualne rozbieżności.</w:t>
      </w:r>
    </w:p>
    <w:p w14:paraId="1982599F" w14:textId="054A91E7" w:rsidR="006266C7" w:rsidRPr="006763A2" w:rsidRDefault="005F69A6" w:rsidP="00917612">
      <w:pPr>
        <w:pStyle w:val="Teksttreci0"/>
        <w:numPr>
          <w:ilvl w:val="0"/>
          <w:numId w:val="5"/>
        </w:numPr>
        <w:spacing w:line="276" w:lineRule="auto"/>
        <w:ind w:left="426" w:hanging="426"/>
        <w:rPr>
          <w:rFonts w:ascii="Arial" w:hAnsi="Arial" w:cs="Arial"/>
          <w:sz w:val="22"/>
          <w:szCs w:val="22"/>
        </w:rPr>
      </w:pPr>
      <w:bookmarkStart w:id="32" w:name="bookmark37"/>
      <w:bookmarkEnd w:id="32"/>
      <w:r w:rsidRPr="006763A2">
        <w:rPr>
          <w:rFonts w:ascii="Arial" w:hAnsi="Arial" w:cs="Arial"/>
          <w:sz w:val="22"/>
          <w:szCs w:val="22"/>
        </w:rPr>
        <w:t xml:space="preserve">Wykonawca oświadcza, iż bezpłatnie w trakcie realizacji </w:t>
      </w:r>
      <w:r w:rsidR="00C34D2E" w:rsidRPr="006763A2">
        <w:rPr>
          <w:rFonts w:ascii="Arial" w:hAnsi="Arial" w:cs="Arial"/>
          <w:sz w:val="22"/>
          <w:szCs w:val="22"/>
        </w:rPr>
        <w:t>U</w:t>
      </w:r>
      <w:r w:rsidRPr="006763A2">
        <w:rPr>
          <w:rFonts w:ascii="Arial" w:hAnsi="Arial" w:cs="Arial"/>
          <w:sz w:val="22"/>
          <w:szCs w:val="22"/>
        </w:rPr>
        <w:t>mowy dokona usługi polegającej na wysyłce darmowego egzemplarza bibliotecznego przekazanego przez Zamawiającego.</w:t>
      </w:r>
    </w:p>
    <w:p w14:paraId="38B4D63E" w14:textId="6994025C" w:rsidR="006266C7" w:rsidRPr="006763A2" w:rsidRDefault="005F69A6" w:rsidP="00917612">
      <w:pPr>
        <w:pStyle w:val="Teksttreci0"/>
        <w:numPr>
          <w:ilvl w:val="0"/>
          <w:numId w:val="5"/>
        </w:numPr>
        <w:spacing w:line="276" w:lineRule="auto"/>
        <w:ind w:left="426" w:hanging="426"/>
        <w:rPr>
          <w:rFonts w:ascii="Arial" w:hAnsi="Arial" w:cs="Arial"/>
          <w:sz w:val="22"/>
          <w:szCs w:val="22"/>
        </w:rPr>
      </w:pPr>
      <w:bookmarkStart w:id="33" w:name="bookmark38"/>
      <w:bookmarkEnd w:id="33"/>
      <w:r w:rsidRPr="006763A2">
        <w:rPr>
          <w:rFonts w:ascii="Arial" w:hAnsi="Arial" w:cs="Arial"/>
          <w:sz w:val="22"/>
          <w:szCs w:val="22"/>
        </w:rPr>
        <w:t xml:space="preserve">Wykonawca zobowiązany jest podczas realizacji </w:t>
      </w:r>
      <w:r w:rsidR="00C34D2E" w:rsidRPr="006763A2">
        <w:rPr>
          <w:rFonts w:ascii="Arial" w:hAnsi="Arial" w:cs="Arial"/>
          <w:sz w:val="22"/>
          <w:szCs w:val="22"/>
        </w:rPr>
        <w:t>U</w:t>
      </w:r>
      <w:r w:rsidRPr="006763A2">
        <w:rPr>
          <w:rFonts w:ascii="Arial" w:hAnsi="Arial" w:cs="Arial"/>
          <w:sz w:val="22"/>
          <w:szCs w:val="22"/>
        </w:rPr>
        <w:t>mowy na rzecz Zamawiającego do stosowania postanowień art. 6 ustawy z dnia 19 lipca 2019 r. o zapewnieniu dostępności osobom ze szczególnymi potrzebami (</w:t>
      </w:r>
      <w:r w:rsidR="003320F3" w:rsidRPr="006763A2">
        <w:rPr>
          <w:rFonts w:ascii="Arial" w:hAnsi="Arial" w:cs="Arial"/>
          <w:sz w:val="22"/>
          <w:szCs w:val="22"/>
        </w:rPr>
        <w:t>Dz.U. z 2022 r. poz. 2240 ze zm.</w:t>
      </w:r>
      <w:r w:rsidRPr="006763A2">
        <w:rPr>
          <w:rFonts w:ascii="Arial" w:hAnsi="Arial" w:cs="Arial"/>
          <w:sz w:val="22"/>
          <w:szCs w:val="22"/>
        </w:rPr>
        <w:t xml:space="preserve">), zwanej dalej </w:t>
      </w:r>
      <w:r w:rsidR="00C34D2E" w:rsidRPr="006763A2">
        <w:rPr>
          <w:rFonts w:ascii="Arial" w:hAnsi="Arial" w:cs="Arial"/>
          <w:sz w:val="22"/>
          <w:szCs w:val="22"/>
        </w:rPr>
        <w:t>„</w:t>
      </w:r>
      <w:r w:rsidRPr="006763A2">
        <w:rPr>
          <w:rFonts w:ascii="Arial" w:hAnsi="Arial" w:cs="Arial"/>
          <w:sz w:val="22"/>
          <w:szCs w:val="22"/>
        </w:rPr>
        <w:t>ustawą o dostępności</w:t>
      </w:r>
      <w:r w:rsidR="00C34D2E" w:rsidRPr="006763A2">
        <w:rPr>
          <w:rFonts w:ascii="Arial" w:hAnsi="Arial" w:cs="Arial"/>
          <w:sz w:val="22"/>
          <w:szCs w:val="22"/>
        </w:rPr>
        <w:t>”</w:t>
      </w:r>
      <w:r w:rsidRPr="006763A2">
        <w:rPr>
          <w:rFonts w:ascii="Arial" w:hAnsi="Arial" w:cs="Arial"/>
          <w:sz w:val="22"/>
          <w:szCs w:val="22"/>
        </w:rPr>
        <w:t>.</w:t>
      </w:r>
    </w:p>
    <w:p w14:paraId="0C8BEC2E" w14:textId="0C29DE4C" w:rsidR="006266C7" w:rsidRPr="006763A2" w:rsidRDefault="005F69A6" w:rsidP="00917612">
      <w:pPr>
        <w:pStyle w:val="Teksttreci0"/>
        <w:numPr>
          <w:ilvl w:val="0"/>
          <w:numId w:val="5"/>
        </w:numPr>
        <w:spacing w:line="276" w:lineRule="auto"/>
        <w:ind w:left="426" w:hanging="426"/>
        <w:rPr>
          <w:rFonts w:ascii="Arial" w:hAnsi="Arial" w:cs="Arial"/>
          <w:sz w:val="22"/>
          <w:szCs w:val="22"/>
        </w:rPr>
      </w:pPr>
      <w:bookmarkStart w:id="34" w:name="bookmark39"/>
      <w:bookmarkEnd w:id="34"/>
      <w:r w:rsidRPr="006763A2">
        <w:rPr>
          <w:rFonts w:ascii="Arial" w:hAnsi="Arial" w:cs="Arial"/>
          <w:sz w:val="22"/>
          <w:szCs w:val="22"/>
        </w:rPr>
        <w:t xml:space="preserve">W przypadku braku możliwości realizacji zamówienia z uwzględnieniem aspektów, o których mowa w ust. </w:t>
      </w:r>
      <w:r w:rsidR="0080133D" w:rsidRPr="006763A2">
        <w:rPr>
          <w:rFonts w:ascii="Arial" w:hAnsi="Arial" w:cs="Arial"/>
          <w:sz w:val="22"/>
          <w:szCs w:val="22"/>
        </w:rPr>
        <w:t>4</w:t>
      </w:r>
      <w:r w:rsidRPr="006763A2">
        <w:rPr>
          <w:rFonts w:ascii="Arial" w:hAnsi="Arial" w:cs="Arial"/>
          <w:sz w:val="22"/>
          <w:szCs w:val="22"/>
        </w:rPr>
        <w:t xml:space="preserve"> Wykonawca zobowiązany jest do zapewnienia dostępu alternatywnego, o którym mowa w art. 7 ustawy o zapewnieniu dostępności.</w:t>
      </w:r>
    </w:p>
    <w:p w14:paraId="39A30DFF" w14:textId="4734AF03" w:rsidR="006266C7" w:rsidRPr="006763A2" w:rsidRDefault="005F69A6" w:rsidP="00917612">
      <w:pPr>
        <w:pStyle w:val="Teksttreci0"/>
        <w:numPr>
          <w:ilvl w:val="0"/>
          <w:numId w:val="5"/>
        </w:numPr>
        <w:spacing w:line="276" w:lineRule="auto"/>
        <w:ind w:left="426" w:hanging="426"/>
        <w:rPr>
          <w:rFonts w:ascii="Arial" w:hAnsi="Arial" w:cs="Arial"/>
          <w:sz w:val="22"/>
          <w:szCs w:val="22"/>
        </w:rPr>
      </w:pPr>
      <w:bookmarkStart w:id="35" w:name="bookmark40"/>
      <w:bookmarkStart w:id="36" w:name="bookmark44"/>
      <w:bookmarkEnd w:id="35"/>
      <w:bookmarkEnd w:id="36"/>
      <w:r w:rsidRPr="006763A2">
        <w:rPr>
          <w:rFonts w:ascii="Arial" w:hAnsi="Arial" w:cs="Arial"/>
          <w:sz w:val="22"/>
          <w:szCs w:val="22"/>
        </w:rPr>
        <w:t xml:space="preserve">Wykonawca przez cały okres obowiązywania </w:t>
      </w:r>
      <w:r w:rsidR="00C34D2E" w:rsidRPr="006763A2">
        <w:rPr>
          <w:rFonts w:ascii="Arial" w:hAnsi="Arial" w:cs="Arial"/>
          <w:sz w:val="22"/>
          <w:szCs w:val="22"/>
        </w:rPr>
        <w:t>U</w:t>
      </w:r>
      <w:r w:rsidRPr="006763A2">
        <w:rPr>
          <w:rFonts w:ascii="Arial" w:hAnsi="Arial" w:cs="Arial"/>
          <w:sz w:val="22"/>
          <w:szCs w:val="22"/>
        </w:rPr>
        <w:t>mowy będzie udostępniał Zamawiającemu program do „śledzenia przesyłek" w systemie elektronicznym umożliwiający śledzenie przesyłki przez okres minimum 30 dni od daty nadania listu. Na podstawie n</w:t>
      </w:r>
      <w:r w:rsidR="0080133D" w:rsidRPr="006763A2">
        <w:rPr>
          <w:rFonts w:ascii="Arial" w:hAnsi="Arial" w:cs="Arial"/>
          <w:sz w:val="22"/>
          <w:szCs w:val="22"/>
        </w:rPr>
        <w:t>ume</w:t>
      </w:r>
      <w:r w:rsidRPr="006763A2">
        <w:rPr>
          <w:rFonts w:ascii="Arial" w:hAnsi="Arial" w:cs="Arial"/>
          <w:sz w:val="22"/>
          <w:szCs w:val="22"/>
        </w:rPr>
        <w:t>r</w:t>
      </w:r>
      <w:r w:rsidR="0080133D" w:rsidRPr="006763A2">
        <w:rPr>
          <w:rFonts w:ascii="Arial" w:hAnsi="Arial" w:cs="Arial"/>
          <w:sz w:val="22"/>
          <w:szCs w:val="22"/>
        </w:rPr>
        <w:t>u</w:t>
      </w:r>
      <w:r w:rsidRPr="006763A2">
        <w:rPr>
          <w:rFonts w:ascii="Arial" w:hAnsi="Arial" w:cs="Arial"/>
          <w:sz w:val="22"/>
          <w:szCs w:val="22"/>
        </w:rPr>
        <w:t xml:space="preserve"> </w:t>
      </w:r>
      <w:r w:rsidR="0080133D" w:rsidRPr="006763A2">
        <w:rPr>
          <w:rFonts w:ascii="Arial" w:hAnsi="Arial" w:cs="Arial"/>
          <w:sz w:val="22"/>
          <w:szCs w:val="22"/>
        </w:rPr>
        <w:t>nadania</w:t>
      </w:r>
      <w:r w:rsidRPr="006763A2">
        <w:rPr>
          <w:rFonts w:ascii="Arial" w:hAnsi="Arial" w:cs="Arial"/>
          <w:sz w:val="22"/>
          <w:szCs w:val="22"/>
        </w:rPr>
        <w:t xml:space="preserve"> pojawi się aktualny status przesyłki.</w:t>
      </w:r>
    </w:p>
    <w:p w14:paraId="3F5CC74E" w14:textId="77777777" w:rsidR="006266C7" w:rsidRPr="006763A2" w:rsidRDefault="005F69A6" w:rsidP="00917612">
      <w:pPr>
        <w:pStyle w:val="Teksttreci0"/>
        <w:numPr>
          <w:ilvl w:val="0"/>
          <w:numId w:val="5"/>
        </w:numPr>
        <w:spacing w:line="276" w:lineRule="auto"/>
        <w:ind w:left="426" w:hanging="426"/>
        <w:rPr>
          <w:rFonts w:ascii="Arial" w:hAnsi="Arial" w:cs="Arial"/>
          <w:sz w:val="22"/>
          <w:szCs w:val="22"/>
        </w:rPr>
      </w:pPr>
      <w:bookmarkStart w:id="37" w:name="bookmark45"/>
      <w:bookmarkEnd w:id="37"/>
      <w:r w:rsidRPr="006763A2">
        <w:rPr>
          <w:rFonts w:ascii="Arial" w:hAnsi="Arial" w:cs="Arial"/>
          <w:sz w:val="22"/>
          <w:szCs w:val="22"/>
        </w:rPr>
        <w:t>Przesyłki pocztowe muszą być nadane przez Wykonawcę w dniu ich odbioru od Zamawiającego.</w:t>
      </w:r>
    </w:p>
    <w:p w14:paraId="6556C2BE" w14:textId="5487EC0B" w:rsidR="006266C7" w:rsidRPr="006763A2" w:rsidRDefault="005F69A6" w:rsidP="00917612">
      <w:pPr>
        <w:pStyle w:val="Teksttreci0"/>
        <w:numPr>
          <w:ilvl w:val="0"/>
          <w:numId w:val="5"/>
        </w:numPr>
        <w:tabs>
          <w:tab w:val="left" w:pos="481"/>
        </w:tabs>
        <w:spacing w:line="276" w:lineRule="auto"/>
        <w:ind w:left="426" w:hanging="426"/>
        <w:rPr>
          <w:rFonts w:ascii="Arial" w:hAnsi="Arial" w:cs="Arial"/>
          <w:sz w:val="22"/>
          <w:szCs w:val="22"/>
        </w:rPr>
      </w:pPr>
      <w:bookmarkStart w:id="38" w:name="bookmark46"/>
      <w:bookmarkEnd w:id="38"/>
      <w:r w:rsidRPr="006763A2">
        <w:rPr>
          <w:rFonts w:ascii="Arial" w:hAnsi="Arial" w:cs="Arial"/>
          <w:sz w:val="22"/>
          <w:szCs w:val="22"/>
        </w:rPr>
        <w:t>Wykonawca zobowiązany jest do odbioru</w:t>
      </w:r>
      <w:r w:rsidR="005B4759" w:rsidRPr="006763A2">
        <w:rPr>
          <w:rFonts w:ascii="Arial" w:hAnsi="Arial" w:cs="Arial"/>
          <w:sz w:val="22"/>
          <w:szCs w:val="22"/>
        </w:rPr>
        <w:t xml:space="preserve"> przesyłek w terminach i miejsc</w:t>
      </w:r>
      <w:r w:rsidR="00D95CB8" w:rsidRPr="006763A2">
        <w:rPr>
          <w:rFonts w:ascii="Arial" w:hAnsi="Arial" w:cs="Arial"/>
          <w:sz w:val="22"/>
          <w:szCs w:val="22"/>
        </w:rPr>
        <w:t>u</w:t>
      </w:r>
      <w:r w:rsidR="005B4759" w:rsidRPr="006763A2">
        <w:rPr>
          <w:rFonts w:ascii="Arial" w:hAnsi="Arial" w:cs="Arial"/>
          <w:sz w:val="22"/>
          <w:szCs w:val="22"/>
        </w:rPr>
        <w:t xml:space="preserve"> </w:t>
      </w:r>
      <w:r w:rsidR="00D95CB8" w:rsidRPr="006763A2">
        <w:rPr>
          <w:rFonts w:ascii="Arial" w:hAnsi="Arial" w:cs="Arial"/>
          <w:sz w:val="22"/>
          <w:szCs w:val="22"/>
        </w:rPr>
        <w:t>wskazanym w Umowie</w:t>
      </w:r>
      <w:r w:rsidR="005B4759" w:rsidRPr="006763A2">
        <w:rPr>
          <w:rFonts w:ascii="Arial" w:hAnsi="Arial" w:cs="Arial"/>
          <w:sz w:val="22"/>
          <w:szCs w:val="22"/>
        </w:rPr>
        <w:t>.</w:t>
      </w:r>
      <w:r w:rsidR="00C16005">
        <w:rPr>
          <w:rFonts w:ascii="Arial" w:hAnsi="Arial" w:cs="Arial"/>
          <w:sz w:val="22"/>
          <w:szCs w:val="22"/>
        </w:rPr>
        <w:t xml:space="preserve"> W przypadku zmiany siedziby przez Zamawiającego lub w przypadku, gdy Zamawiający będzie posiadał inne, dodatkowe lokalizacje, Zamawiający zgłosi Wykonawcy nowe adresy, a Wykonawca będzie z</w:t>
      </w:r>
      <w:r w:rsidR="00C16005" w:rsidRPr="006763A2">
        <w:rPr>
          <w:rFonts w:ascii="Arial" w:hAnsi="Arial" w:cs="Arial"/>
          <w:sz w:val="22"/>
          <w:szCs w:val="22"/>
        </w:rPr>
        <w:t xml:space="preserve">obowiązany do odbioru przesyłek </w:t>
      </w:r>
      <w:r w:rsidR="00C16005">
        <w:rPr>
          <w:rFonts w:ascii="Arial" w:hAnsi="Arial" w:cs="Arial"/>
          <w:sz w:val="22"/>
          <w:szCs w:val="22"/>
        </w:rPr>
        <w:t xml:space="preserve">z tych adresów </w:t>
      </w:r>
      <w:r w:rsidR="00C16005" w:rsidRPr="006763A2">
        <w:rPr>
          <w:rFonts w:ascii="Arial" w:hAnsi="Arial" w:cs="Arial"/>
          <w:sz w:val="22"/>
          <w:szCs w:val="22"/>
        </w:rPr>
        <w:t xml:space="preserve">w </w:t>
      </w:r>
      <w:r w:rsidR="00C16005">
        <w:rPr>
          <w:rFonts w:ascii="Arial" w:hAnsi="Arial" w:cs="Arial"/>
          <w:sz w:val="22"/>
          <w:szCs w:val="22"/>
        </w:rPr>
        <w:t xml:space="preserve">ustalonych </w:t>
      </w:r>
      <w:r w:rsidR="00C16005" w:rsidRPr="006763A2">
        <w:rPr>
          <w:rFonts w:ascii="Arial" w:hAnsi="Arial" w:cs="Arial"/>
          <w:sz w:val="22"/>
          <w:szCs w:val="22"/>
        </w:rPr>
        <w:t>terminach</w:t>
      </w:r>
      <w:r w:rsidR="00C16005">
        <w:rPr>
          <w:rFonts w:ascii="Arial" w:hAnsi="Arial" w:cs="Arial"/>
          <w:sz w:val="22"/>
          <w:szCs w:val="22"/>
        </w:rPr>
        <w:t>.</w:t>
      </w:r>
    </w:p>
    <w:p w14:paraId="4C79D0D5" w14:textId="38B91212" w:rsidR="006266C7" w:rsidRPr="006763A2" w:rsidRDefault="005F69A6" w:rsidP="00917612">
      <w:pPr>
        <w:pStyle w:val="Teksttreci0"/>
        <w:numPr>
          <w:ilvl w:val="0"/>
          <w:numId w:val="5"/>
        </w:numPr>
        <w:tabs>
          <w:tab w:val="left" w:pos="481"/>
        </w:tabs>
        <w:spacing w:line="276" w:lineRule="auto"/>
        <w:ind w:left="426" w:hanging="426"/>
        <w:rPr>
          <w:rFonts w:ascii="Arial" w:hAnsi="Arial" w:cs="Arial"/>
          <w:sz w:val="22"/>
          <w:szCs w:val="22"/>
        </w:rPr>
      </w:pPr>
      <w:bookmarkStart w:id="39" w:name="bookmark47"/>
      <w:bookmarkEnd w:id="39"/>
      <w:r w:rsidRPr="006763A2">
        <w:rPr>
          <w:rFonts w:ascii="Arial" w:hAnsi="Arial" w:cs="Arial"/>
          <w:sz w:val="22"/>
          <w:szCs w:val="22"/>
        </w:rPr>
        <w:t xml:space="preserve">Przesyłki i paczki muszą być nadane w ten sam dzień, w którym zostaną odebrane z siedziby </w:t>
      </w:r>
      <w:r w:rsidR="0080133D" w:rsidRPr="006763A2">
        <w:rPr>
          <w:rFonts w:ascii="Arial" w:hAnsi="Arial" w:cs="Arial"/>
          <w:sz w:val="22"/>
          <w:szCs w:val="22"/>
        </w:rPr>
        <w:t>Zamawiającego</w:t>
      </w:r>
      <w:r w:rsidRPr="006763A2">
        <w:rPr>
          <w:rFonts w:ascii="Arial" w:hAnsi="Arial" w:cs="Arial"/>
          <w:sz w:val="22"/>
          <w:szCs w:val="22"/>
        </w:rPr>
        <w:t>. Nadanie przez Wykonawcę przesyłek objętych przedmiotem zamówienia odbywać się będzie w dniu odbioru przesyłek od Zamawiającego w placówce Wykonawcy, o której mowa w ust. 1</w:t>
      </w:r>
      <w:r w:rsidR="00D172D5" w:rsidRPr="006763A2">
        <w:rPr>
          <w:rFonts w:ascii="Arial" w:hAnsi="Arial" w:cs="Arial"/>
          <w:sz w:val="22"/>
          <w:szCs w:val="22"/>
        </w:rPr>
        <w:t>5</w:t>
      </w:r>
      <w:r w:rsidRPr="006763A2">
        <w:rPr>
          <w:rFonts w:ascii="Arial" w:hAnsi="Arial" w:cs="Arial"/>
          <w:sz w:val="22"/>
          <w:szCs w:val="22"/>
        </w:rPr>
        <w:t xml:space="preserve">, jednakże w przypadku zastrzeżeń dotyczących odebranych przesyłek Wykonawca bez zbędnej zwłoki wyjaśniać je będzie z Zamawiającym. Przy braku możliwości ich usunięcia w dniu odbioru przesyłek, nadanie odebranych przesyłek, w stosunku do których </w:t>
      </w:r>
      <w:r w:rsidRPr="006763A2">
        <w:rPr>
          <w:rFonts w:ascii="Arial" w:hAnsi="Arial" w:cs="Arial"/>
          <w:sz w:val="22"/>
          <w:szCs w:val="22"/>
        </w:rPr>
        <w:lastRenderedPageBreak/>
        <w:t>stwierdzono nieprawidłowości i zastrzeżenia</w:t>
      </w:r>
      <w:r w:rsidR="001A53D2" w:rsidRPr="006763A2">
        <w:rPr>
          <w:rFonts w:ascii="Arial" w:hAnsi="Arial" w:cs="Arial"/>
          <w:sz w:val="22"/>
          <w:szCs w:val="22"/>
        </w:rPr>
        <w:t>,</w:t>
      </w:r>
      <w:r w:rsidRPr="006763A2">
        <w:rPr>
          <w:rFonts w:ascii="Arial" w:hAnsi="Arial" w:cs="Arial"/>
          <w:sz w:val="22"/>
          <w:szCs w:val="22"/>
        </w:rPr>
        <w:t xml:space="preserve"> nastąpi przez Zamawiającego w dniu następnym.</w:t>
      </w:r>
    </w:p>
    <w:p w14:paraId="784D651A" w14:textId="7CCCFF03" w:rsidR="006266C7" w:rsidRPr="006763A2" w:rsidRDefault="005F69A6" w:rsidP="00917612">
      <w:pPr>
        <w:pStyle w:val="Teksttreci0"/>
        <w:numPr>
          <w:ilvl w:val="0"/>
          <w:numId w:val="5"/>
        </w:numPr>
        <w:tabs>
          <w:tab w:val="left" w:pos="481"/>
        </w:tabs>
        <w:spacing w:line="276" w:lineRule="auto"/>
        <w:ind w:left="426" w:hanging="426"/>
        <w:rPr>
          <w:rFonts w:ascii="Arial" w:hAnsi="Arial" w:cs="Arial"/>
          <w:sz w:val="22"/>
          <w:szCs w:val="22"/>
        </w:rPr>
      </w:pPr>
      <w:bookmarkStart w:id="40" w:name="bookmark48"/>
      <w:bookmarkEnd w:id="40"/>
      <w:r w:rsidRPr="006763A2">
        <w:rPr>
          <w:rFonts w:ascii="Arial" w:hAnsi="Arial" w:cs="Arial"/>
          <w:sz w:val="22"/>
          <w:szCs w:val="22"/>
        </w:rPr>
        <w:t>Dostarczanie przesyłek i paczek musi się odbywać w sposób rzetelny. Przesyłka priorytetowa dostarczona jest w terminie D+1, gdzie D - dzień nadania przesyłki, pod warunkiem, że nadanie nastąpiło przed godziną graniczną, tj.</w:t>
      </w:r>
      <w:r w:rsidR="00C34D2E" w:rsidRPr="006763A2">
        <w:rPr>
          <w:rFonts w:ascii="Arial" w:hAnsi="Arial" w:cs="Arial"/>
          <w:sz w:val="22"/>
          <w:szCs w:val="22"/>
        </w:rPr>
        <w:t xml:space="preserve"> </w:t>
      </w:r>
      <w:r w:rsidRPr="006763A2">
        <w:rPr>
          <w:rFonts w:ascii="Arial" w:hAnsi="Arial" w:cs="Arial"/>
          <w:sz w:val="22"/>
          <w:szCs w:val="22"/>
        </w:rPr>
        <w:t>1</w:t>
      </w:r>
      <w:r w:rsidR="00DF2089">
        <w:rPr>
          <w:rFonts w:ascii="Arial" w:hAnsi="Arial" w:cs="Arial"/>
          <w:sz w:val="22"/>
          <w:szCs w:val="22"/>
        </w:rPr>
        <w:t>5</w:t>
      </w:r>
      <w:r w:rsidRPr="006763A2">
        <w:rPr>
          <w:rFonts w:ascii="Arial" w:hAnsi="Arial" w:cs="Arial"/>
          <w:sz w:val="22"/>
          <w:szCs w:val="22"/>
        </w:rPr>
        <w:t>:</w:t>
      </w:r>
      <w:r w:rsidR="00DF2089">
        <w:rPr>
          <w:rFonts w:ascii="Arial" w:hAnsi="Arial" w:cs="Arial"/>
          <w:sz w:val="22"/>
          <w:szCs w:val="22"/>
        </w:rPr>
        <w:t>3</w:t>
      </w:r>
      <w:r w:rsidRPr="006763A2">
        <w:rPr>
          <w:rFonts w:ascii="Arial" w:hAnsi="Arial" w:cs="Arial"/>
          <w:sz w:val="22"/>
          <w:szCs w:val="22"/>
        </w:rPr>
        <w:t>0; przesyłki nadane po godzinie granicznej traktowane są jako przyjęte w dniu następnym, a w przypadku przesyłek zagranicznych zgodnie z międzynarodowymi przepisami pocztowymi</w:t>
      </w:r>
      <w:r w:rsidR="00BA4214" w:rsidRPr="006763A2">
        <w:rPr>
          <w:rFonts w:ascii="Arial" w:hAnsi="Arial" w:cs="Arial"/>
          <w:sz w:val="22"/>
          <w:szCs w:val="22"/>
        </w:rPr>
        <w:t xml:space="preserve">, listy polecone na terenie kraju mają być dostarczane w terminie nie przekraczającym 5 </w:t>
      </w:r>
      <w:r w:rsidR="00CE48FA">
        <w:rPr>
          <w:rFonts w:ascii="Arial" w:hAnsi="Arial" w:cs="Arial"/>
          <w:sz w:val="22"/>
          <w:szCs w:val="22"/>
        </w:rPr>
        <w:t>D</w:t>
      </w:r>
      <w:r w:rsidR="00BA4214" w:rsidRPr="006763A2">
        <w:rPr>
          <w:rFonts w:ascii="Arial" w:hAnsi="Arial" w:cs="Arial"/>
          <w:sz w:val="22"/>
          <w:szCs w:val="22"/>
        </w:rPr>
        <w:t xml:space="preserve">ni </w:t>
      </w:r>
      <w:r w:rsidR="00CE48FA">
        <w:rPr>
          <w:rFonts w:ascii="Arial" w:hAnsi="Arial" w:cs="Arial"/>
          <w:sz w:val="22"/>
          <w:szCs w:val="22"/>
        </w:rPr>
        <w:t>R</w:t>
      </w:r>
      <w:r w:rsidR="00BA4214" w:rsidRPr="006763A2">
        <w:rPr>
          <w:rFonts w:ascii="Arial" w:hAnsi="Arial" w:cs="Arial"/>
          <w:sz w:val="22"/>
          <w:szCs w:val="22"/>
        </w:rPr>
        <w:t>oboczych</w:t>
      </w:r>
      <w:r w:rsidR="00CE48FA">
        <w:rPr>
          <w:rFonts w:ascii="Arial" w:hAnsi="Arial" w:cs="Arial"/>
          <w:sz w:val="22"/>
          <w:szCs w:val="22"/>
        </w:rPr>
        <w:t xml:space="preserve"> (oznacza dni od poniedziałku do piątku z wyłączeniem dni wolnych od pracy na terytorium RP)</w:t>
      </w:r>
      <w:r w:rsidR="00C13E42" w:rsidRPr="006763A2">
        <w:rPr>
          <w:rFonts w:ascii="Arial" w:hAnsi="Arial" w:cs="Arial"/>
          <w:sz w:val="22"/>
          <w:szCs w:val="22"/>
        </w:rPr>
        <w:t>,</w:t>
      </w:r>
      <w:r w:rsidR="00C13E42" w:rsidRPr="006763A2">
        <w:rPr>
          <w:rFonts w:ascii="Arial" w:eastAsia="Calibri" w:hAnsi="Arial" w:cs="Arial"/>
          <w:color w:val="auto"/>
          <w:sz w:val="22"/>
          <w:szCs w:val="22"/>
          <w:lang w:eastAsia="en-US" w:bidi="ar-SA"/>
        </w:rPr>
        <w:t xml:space="preserve"> </w:t>
      </w:r>
      <w:r w:rsidR="00C13E42" w:rsidRPr="006763A2">
        <w:rPr>
          <w:rFonts w:ascii="Arial" w:hAnsi="Arial" w:cs="Arial"/>
          <w:sz w:val="22"/>
          <w:szCs w:val="22"/>
        </w:rPr>
        <w:t>z zastrzeżeniem, że powyższe zapisy dotyczące terminowości będą stosowane z zachowaniem wskaźników czasu przebiegu przesyłek pocztowych w obrocie krajowym</w:t>
      </w:r>
      <w:r w:rsidR="00312F0A" w:rsidRPr="006763A2">
        <w:rPr>
          <w:rFonts w:ascii="Arial" w:hAnsi="Arial" w:cs="Arial"/>
          <w:sz w:val="22"/>
          <w:szCs w:val="22"/>
        </w:rPr>
        <w:t>,</w:t>
      </w:r>
      <w:r w:rsidR="00C13E42" w:rsidRPr="006763A2">
        <w:rPr>
          <w:rFonts w:ascii="Arial" w:hAnsi="Arial" w:cs="Arial"/>
          <w:sz w:val="22"/>
          <w:szCs w:val="22"/>
        </w:rPr>
        <w:t xml:space="preserve"> określonych w Rozporządzeniu Ministra Administracji i Cyfryzacji z dnia 29 kwietnia 2013 roku w sprawie warunków wykonywania usług powszechnych przez operatora wyznaczonego</w:t>
      </w:r>
      <w:r w:rsidR="007D7BB9" w:rsidRPr="006763A2">
        <w:rPr>
          <w:rFonts w:ascii="Arial" w:hAnsi="Arial" w:cs="Arial"/>
          <w:sz w:val="22"/>
          <w:szCs w:val="22"/>
        </w:rPr>
        <w:t xml:space="preserve"> (Dz.U. z 2020 r. poz. 1026)</w:t>
      </w:r>
      <w:r w:rsidRPr="006763A2">
        <w:rPr>
          <w:rFonts w:ascii="Arial" w:hAnsi="Arial" w:cs="Arial"/>
          <w:sz w:val="22"/>
          <w:szCs w:val="22"/>
        </w:rPr>
        <w:t xml:space="preserve">. Wszystkie przesyłki muszą docierać w formie </w:t>
      </w:r>
      <w:r w:rsidR="00F302A4" w:rsidRPr="006763A2">
        <w:rPr>
          <w:rFonts w:ascii="Arial" w:hAnsi="Arial" w:cs="Arial"/>
          <w:sz w:val="22"/>
          <w:szCs w:val="22"/>
        </w:rPr>
        <w:t>nieuszkodzonej,</w:t>
      </w:r>
      <w:r w:rsidRPr="006763A2">
        <w:rPr>
          <w:rFonts w:ascii="Arial" w:hAnsi="Arial" w:cs="Arial"/>
          <w:sz w:val="22"/>
          <w:szCs w:val="22"/>
        </w:rPr>
        <w:t xml:space="preserve"> </w:t>
      </w:r>
      <w:r w:rsidR="00CC218F" w:rsidRPr="006763A2">
        <w:rPr>
          <w:rFonts w:ascii="Arial" w:hAnsi="Arial" w:cs="Arial"/>
          <w:sz w:val="22"/>
          <w:szCs w:val="22"/>
        </w:rPr>
        <w:t>niebudzącej</w:t>
      </w:r>
      <w:r w:rsidRPr="006763A2">
        <w:rPr>
          <w:rFonts w:ascii="Arial" w:hAnsi="Arial" w:cs="Arial"/>
          <w:sz w:val="22"/>
          <w:szCs w:val="22"/>
        </w:rPr>
        <w:t xml:space="preserve"> wątpliwości co do stanu ich opakowania.</w:t>
      </w:r>
    </w:p>
    <w:p w14:paraId="32A3D06C" w14:textId="2157C8F8" w:rsidR="006266C7" w:rsidRPr="006763A2" w:rsidRDefault="00925CC9" w:rsidP="00917612">
      <w:pPr>
        <w:pStyle w:val="Teksttreci0"/>
        <w:numPr>
          <w:ilvl w:val="0"/>
          <w:numId w:val="5"/>
        </w:numPr>
        <w:tabs>
          <w:tab w:val="left" w:pos="481"/>
        </w:tabs>
        <w:spacing w:line="276" w:lineRule="auto"/>
        <w:ind w:left="426" w:hanging="426"/>
        <w:rPr>
          <w:rFonts w:ascii="Arial" w:hAnsi="Arial" w:cs="Arial"/>
          <w:sz w:val="22"/>
          <w:szCs w:val="22"/>
        </w:rPr>
      </w:pPr>
      <w:bookmarkStart w:id="41" w:name="bookmark49"/>
      <w:bookmarkEnd w:id="41"/>
      <w:r w:rsidRPr="006763A2">
        <w:rPr>
          <w:rFonts w:ascii="Arial" w:hAnsi="Arial" w:cs="Arial"/>
          <w:sz w:val="22"/>
          <w:szCs w:val="22"/>
        </w:rPr>
        <w:t>Wykonawca będzie doręczał do siedziby Zamawiającego pokwitowane przez adresata „potwierdzenie odbioru", niezwłocznie po dokonaniu doręczenia przesyłki pocztowej z zachowaniem wskaźników czasu przebiegu przesyłek pocztowych w obrocie krajowym, określonych w Rozporządzeniu Ministra Administracji i Cyfryzacji z dnia 29 kwietnia 2013 w sprawie warunków wykonywania usług powszechnych przez operatora wyznaczonego</w:t>
      </w:r>
      <w:r w:rsidR="0068699B">
        <w:rPr>
          <w:rFonts w:ascii="Arial" w:hAnsi="Arial" w:cs="Arial"/>
          <w:sz w:val="22"/>
          <w:szCs w:val="22"/>
        </w:rPr>
        <w:t>.</w:t>
      </w:r>
      <w:r w:rsidRPr="006763A2">
        <w:rPr>
          <w:rFonts w:ascii="Arial" w:hAnsi="Arial" w:cs="Arial"/>
          <w:sz w:val="22"/>
          <w:szCs w:val="22"/>
        </w:rPr>
        <w:t xml:space="preserve"> </w:t>
      </w:r>
      <w:r w:rsidR="0068699B">
        <w:rPr>
          <w:rFonts w:ascii="Arial" w:hAnsi="Arial" w:cs="Arial"/>
          <w:sz w:val="22"/>
          <w:szCs w:val="22"/>
        </w:rPr>
        <w:t>W</w:t>
      </w:r>
      <w:r w:rsidRPr="006763A2">
        <w:rPr>
          <w:rFonts w:ascii="Arial" w:hAnsi="Arial" w:cs="Arial"/>
          <w:sz w:val="22"/>
          <w:szCs w:val="22"/>
        </w:rPr>
        <w:t xml:space="preserve"> przypadku nieobecności adresata, przedstawiciel Wykonawcy pozostawia zawiadomienie (pierwsze awizo) o próbie dostarczenia przesyłki pocztowej, ze wskazaniem, gdzie i kiedy adresat może odebrać przesyłkę pocztową</w:t>
      </w:r>
      <w:r w:rsidR="0068699B">
        <w:rPr>
          <w:rFonts w:ascii="Arial" w:hAnsi="Arial" w:cs="Arial"/>
          <w:sz w:val="22"/>
          <w:szCs w:val="22"/>
        </w:rPr>
        <w:t>.</w:t>
      </w:r>
      <w:r w:rsidRPr="006763A2">
        <w:rPr>
          <w:rFonts w:ascii="Arial" w:hAnsi="Arial" w:cs="Arial"/>
          <w:sz w:val="22"/>
          <w:szCs w:val="22"/>
        </w:rPr>
        <w:t xml:space="preserve"> </w:t>
      </w:r>
      <w:r w:rsidR="0068699B">
        <w:rPr>
          <w:rFonts w:ascii="Arial" w:hAnsi="Arial" w:cs="Arial"/>
          <w:sz w:val="22"/>
          <w:szCs w:val="22"/>
        </w:rPr>
        <w:t>T</w:t>
      </w:r>
      <w:r w:rsidRPr="006763A2">
        <w:rPr>
          <w:rFonts w:ascii="Arial" w:hAnsi="Arial" w:cs="Arial"/>
          <w:sz w:val="22"/>
          <w:szCs w:val="22"/>
        </w:rPr>
        <w:t xml:space="preserve">ermin do odbioru przesyłki pocztowej przez adresata wynosi 14 </w:t>
      </w:r>
      <w:r w:rsidR="0068699B">
        <w:rPr>
          <w:rFonts w:ascii="Arial" w:hAnsi="Arial" w:cs="Arial"/>
          <w:sz w:val="22"/>
          <w:szCs w:val="22"/>
        </w:rPr>
        <w:t>D</w:t>
      </w:r>
      <w:r w:rsidRPr="006763A2">
        <w:rPr>
          <w:rFonts w:ascii="Arial" w:hAnsi="Arial" w:cs="Arial"/>
          <w:sz w:val="22"/>
          <w:szCs w:val="22"/>
        </w:rPr>
        <w:t xml:space="preserve">ni </w:t>
      </w:r>
      <w:r w:rsidR="0068699B">
        <w:rPr>
          <w:rFonts w:ascii="Arial" w:hAnsi="Arial" w:cs="Arial"/>
          <w:sz w:val="22"/>
          <w:szCs w:val="22"/>
        </w:rPr>
        <w:t>R</w:t>
      </w:r>
      <w:r w:rsidRPr="006763A2">
        <w:rPr>
          <w:rFonts w:ascii="Arial" w:hAnsi="Arial" w:cs="Arial"/>
          <w:sz w:val="22"/>
          <w:szCs w:val="22"/>
        </w:rPr>
        <w:t>oboczych liczonych od dnia następnego po dniu pozostawienia pierwszego awizo</w:t>
      </w:r>
      <w:r w:rsidR="0068699B">
        <w:rPr>
          <w:rFonts w:ascii="Arial" w:hAnsi="Arial" w:cs="Arial"/>
          <w:sz w:val="22"/>
          <w:szCs w:val="22"/>
        </w:rPr>
        <w:t>.</w:t>
      </w:r>
      <w:r w:rsidRPr="006763A2">
        <w:rPr>
          <w:rFonts w:ascii="Arial" w:hAnsi="Arial" w:cs="Arial"/>
          <w:sz w:val="22"/>
          <w:szCs w:val="22"/>
        </w:rPr>
        <w:t xml:space="preserve"> </w:t>
      </w:r>
      <w:r w:rsidR="0068699B">
        <w:rPr>
          <w:rFonts w:ascii="Arial" w:hAnsi="Arial" w:cs="Arial"/>
          <w:sz w:val="22"/>
          <w:szCs w:val="22"/>
        </w:rPr>
        <w:t>W</w:t>
      </w:r>
      <w:r w:rsidRPr="006763A2">
        <w:rPr>
          <w:rFonts w:ascii="Arial" w:hAnsi="Arial" w:cs="Arial"/>
          <w:sz w:val="22"/>
          <w:szCs w:val="22"/>
        </w:rPr>
        <w:t xml:space="preserve"> </w:t>
      </w:r>
      <w:r w:rsidR="0068699B">
        <w:rPr>
          <w:rFonts w:ascii="Arial" w:hAnsi="Arial" w:cs="Arial"/>
          <w:sz w:val="22"/>
          <w:szCs w:val="22"/>
        </w:rPr>
        <w:t>powyżej wskazanym</w:t>
      </w:r>
      <w:r w:rsidRPr="006763A2">
        <w:rPr>
          <w:rFonts w:ascii="Arial" w:hAnsi="Arial" w:cs="Arial"/>
          <w:sz w:val="22"/>
          <w:szCs w:val="22"/>
        </w:rPr>
        <w:t xml:space="preserve"> terminie przesyłka pocztowa jest „awizowana" dwukrotnie</w:t>
      </w:r>
      <w:r w:rsidR="0068699B">
        <w:rPr>
          <w:rFonts w:ascii="Arial" w:hAnsi="Arial" w:cs="Arial"/>
          <w:sz w:val="22"/>
          <w:szCs w:val="22"/>
        </w:rPr>
        <w:t>, a</w:t>
      </w:r>
      <w:r w:rsidRPr="006763A2">
        <w:rPr>
          <w:rFonts w:ascii="Arial" w:hAnsi="Arial" w:cs="Arial"/>
          <w:sz w:val="22"/>
          <w:szCs w:val="22"/>
        </w:rPr>
        <w:t xml:space="preserve"> po upływie terminu odbioru, przesyłka pocztowa zwracana jest Zamawiającemu wraz z podaniem przyczyny nieodebrania przez adresata</w:t>
      </w:r>
      <w:r w:rsidR="005F69A6" w:rsidRPr="006763A2">
        <w:rPr>
          <w:rFonts w:ascii="Arial" w:hAnsi="Arial" w:cs="Arial"/>
          <w:sz w:val="22"/>
          <w:szCs w:val="22"/>
        </w:rPr>
        <w:t>.</w:t>
      </w:r>
    </w:p>
    <w:p w14:paraId="517F976D" w14:textId="4B2ACF5F" w:rsidR="006266C7" w:rsidRPr="006763A2" w:rsidRDefault="005F69A6" w:rsidP="00917612">
      <w:pPr>
        <w:pStyle w:val="Teksttreci0"/>
        <w:numPr>
          <w:ilvl w:val="0"/>
          <w:numId w:val="5"/>
        </w:numPr>
        <w:tabs>
          <w:tab w:val="left" w:pos="503"/>
        </w:tabs>
        <w:spacing w:line="276" w:lineRule="auto"/>
        <w:ind w:left="426" w:hanging="426"/>
        <w:rPr>
          <w:rFonts w:ascii="Arial" w:hAnsi="Arial" w:cs="Arial"/>
          <w:sz w:val="22"/>
          <w:szCs w:val="22"/>
        </w:rPr>
      </w:pPr>
      <w:bookmarkStart w:id="42" w:name="bookmark50"/>
      <w:bookmarkEnd w:id="42"/>
      <w:r w:rsidRPr="006763A2">
        <w:rPr>
          <w:rFonts w:ascii="Arial" w:hAnsi="Arial" w:cs="Arial"/>
          <w:sz w:val="22"/>
          <w:szCs w:val="22"/>
        </w:rPr>
        <w:t xml:space="preserve">Przesyłki pocztowe zagraniczne będą dostarczane zgodnie z postanowieniami regulaminu doręczania przesyłek obowiązującego u Wykonawcy, stanowiącego Załącznik nr </w:t>
      </w:r>
      <w:r w:rsidR="00501698" w:rsidRPr="006763A2">
        <w:rPr>
          <w:rFonts w:ascii="Arial" w:hAnsi="Arial" w:cs="Arial"/>
          <w:sz w:val="22"/>
          <w:szCs w:val="22"/>
        </w:rPr>
        <w:t>3</w:t>
      </w:r>
      <w:r w:rsidRPr="006763A2">
        <w:rPr>
          <w:rFonts w:ascii="Arial" w:hAnsi="Arial" w:cs="Arial"/>
          <w:sz w:val="22"/>
          <w:szCs w:val="22"/>
        </w:rPr>
        <w:t xml:space="preserve"> do </w:t>
      </w:r>
      <w:r w:rsidR="008424A2" w:rsidRPr="006763A2">
        <w:rPr>
          <w:rFonts w:ascii="Arial" w:hAnsi="Arial" w:cs="Arial"/>
          <w:sz w:val="22"/>
          <w:szCs w:val="22"/>
        </w:rPr>
        <w:t>U</w:t>
      </w:r>
      <w:r w:rsidRPr="006763A2">
        <w:rPr>
          <w:rFonts w:ascii="Arial" w:hAnsi="Arial" w:cs="Arial"/>
          <w:sz w:val="22"/>
          <w:szCs w:val="22"/>
        </w:rPr>
        <w:t>mowy.</w:t>
      </w:r>
    </w:p>
    <w:p w14:paraId="26E1026C" w14:textId="77777777" w:rsidR="006266C7" w:rsidRPr="006763A2" w:rsidRDefault="005F69A6" w:rsidP="00917612">
      <w:pPr>
        <w:pStyle w:val="Teksttreci0"/>
        <w:numPr>
          <w:ilvl w:val="0"/>
          <w:numId w:val="5"/>
        </w:numPr>
        <w:tabs>
          <w:tab w:val="left" w:pos="503"/>
        </w:tabs>
        <w:spacing w:line="276" w:lineRule="auto"/>
        <w:ind w:left="426" w:hanging="426"/>
        <w:rPr>
          <w:rFonts w:ascii="Arial" w:hAnsi="Arial" w:cs="Arial"/>
          <w:sz w:val="22"/>
          <w:szCs w:val="22"/>
        </w:rPr>
      </w:pPr>
      <w:bookmarkStart w:id="43" w:name="bookmark51"/>
      <w:bookmarkEnd w:id="43"/>
      <w:r w:rsidRPr="006763A2">
        <w:rPr>
          <w:rFonts w:ascii="Arial" w:hAnsi="Arial" w:cs="Arial"/>
          <w:sz w:val="22"/>
          <w:szCs w:val="22"/>
        </w:rPr>
        <w:t>Przesyłki pocztowe odebrane od Zamawiającego dostarczane będą przez Wykonawcę do każdego miejsca w kraju i za granicą objętego Porozumieniem ze Światowym Związkiem Pocztowym.</w:t>
      </w:r>
    </w:p>
    <w:p w14:paraId="2126AA33" w14:textId="77777777" w:rsidR="006266C7" w:rsidRPr="006763A2" w:rsidRDefault="005F69A6" w:rsidP="00917612">
      <w:pPr>
        <w:pStyle w:val="Teksttreci0"/>
        <w:numPr>
          <w:ilvl w:val="0"/>
          <w:numId w:val="5"/>
        </w:numPr>
        <w:tabs>
          <w:tab w:val="left" w:pos="503"/>
        </w:tabs>
        <w:spacing w:line="276" w:lineRule="auto"/>
        <w:ind w:left="426" w:hanging="426"/>
        <w:rPr>
          <w:rFonts w:ascii="Arial" w:hAnsi="Arial" w:cs="Arial"/>
          <w:sz w:val="22"/>
          <w:szCs w:val="22"/>
        </w:rPr>
      </w:pPr>
      <w:bookmarkStart w:id="44" w:name="bookmark52"/>
      <w:bookmarkEnd w:id="44"/>
      <w:r w:rsidRPr="006763A2">
        <w:rPr>
          <w:rFonts w:ascii="Arial" w:hAnsi="Arial" w:cs="Arial"/>
          <w:sz w:val="22"/>
          <w:szCs w:val="22"/>
        </w:rPr>
        <w:t>Wykonawca zobowiązuje się do:</w:t>
      </w:r>
    </w:p>
    <w:p w14:paraId="635C2C82" w14:textId="44623BB7" w:rsidR="006266C7" w:rsidRPr="006763A2" w:rsidRDefault="005F69A6">
      <w:pPr>
        <w:pStyle w:val="Teksttreci0"/>
        <w:numPr>
          <w:ilvl w:val="0"/>
          <w:numId w:val="6"/>
        </w:numPr>
        <w:spacing w:line="276" w:lineRule="auto"/>
        <w:ind w:left="993" w:hanging="426"/>
        <w:rPr>
          <w:rFonts w:ascii="Arial" w:hAnsi="Arial" w:cs="Arial"/>
          <w:sz w:val="22"/>
          <w:szCs w:val="22"/>
        </w:rPr>
      </w:pPr>
      <w:bookmarkStart w:id="45" w:name="bookmark53"/>
      <w:bookmarkEnd w:id="45"/>
      <w:r w:rsidRPr="006763A2">
        <w:rPr>
          <w:rFonts w:ascii="Arial" w:hAnsi="Arial" w:cs="Arial"/>
          <w:sz w:val="22"/>
          <w:szCs w:val="22"/>
        </w:rPr>
        <w:t xml:space="preserve">ścisłej współpracy z Zamawiającym i osobami wyznaczonymi przez Zamawiającego do kontaktu w sprawie realizacji </w:t>
      </w:r>
      <w:r w:rsidR="008424A2" w:rsidRPr="006763A2">
        <w:rPr>
          <w:rFonts w:ascii="Arial" w:hAnsi="Arial" w:cs="Arial"/>
          <w:sz w:val="22"/>
          <w:szCs w:val="22"/>
        </w:rPr>
        <w:t>U</w:t>
      </w:r>
      <w:r w:rsidRPr="006763A2">
        <w:rPr>
          <w:rFonts w:ascii="Arial" w:hAnsi="Arial" w:cs="Arial"/>
          <w:sz w:val="22"/>
          <w:szCs w:val="22"/>
        </w:rPr>
        <w:t>mowy;</w:t>
      </w:r>
    </w:p>
    <w:p w14:paraId="62246A17" w14:textId="77777777" w:rsidR="006266C7" w:rsidRPr="006763A2" w:rsidRDefault="005F69A6">
      <w:pPr>
        <w:pStyle w:val="Teksttreci0"/>
        <w:numPr>
          <w:ilvl w:val="0"/>
          <w:numId w:val="6"/>
        </w:numPr>
        <w:spacing w:line="276" w:lineRule="auto"/>
        <w:ind w:left="993" w:hanging="426"/>
        <w:rPr>
          <w:rFonts w:ascii="Arial" w:hAnsi="Arial" w:cs="Arial"/>
          <w:sz w:val="22"/>
          <w:szCs w:val="22"/>
        </w:rPr>
      </w:pPr>
      <w:bookmarkStart w:id="46" w:name="bookmark54"/>
      <w:bookmarkEnd w:id="46"/>
      <w:r w:rsidRPr="006763A2">
        <w:rPr>
          <w:rFonts w:ascii="Arial" w:hAnsi="Arial" w:cs="Arial"/>
          <w:sz w:val="22"/>
          <w:szCs w:val="22"/>
        </w:rPr>
        <w:t>zapewnienia świadczenia usług przez osoby posiadające odpowiednie kwalifikacje;</w:t>
      </w:r>
    </w:p>
    <w:p w14:paraId="2A06DFA8" w14:textId="45F0C580" w:rsidR="006266C7" w:rsidRPr="006763A2" w:rsidRDefault="005F69A6">
      <w:pPr>
        <w:pStyle w:val="Teksttreci0"/>
        <w:numPr>
          <w:ilvl w:val="0"/>
          <w:numId w:val="6"/>
        </w:numPr>
        <w:spacing w:line="276" w:lineRule="auto"/>
        <w:ind w:left="993" w:hanging="426"/>
        <w:rPr>
          <w:rFonts w:ascii="Arial" w:hAnsi="Arial" w:cs="Arial"/>
          <w:sz w:val="22"/>
          <w:szCs w:val="22"/>
        </w:rPr>
      </w:pPr>
      <w:bookmarkStart w:id="47" w:name="bookmark55"/>
      <w:bookmarkEnd w:id="47"/>
      <w:r w:rsidRPr="006763A2">
        <w:rPr>
          <w:rFonts w:ascii="Arial" w:hAnsi="Arial" w:cs="Arial"/>
          <w:sz w:val="22"/>
          <w:szCs w:val="22"/>
        </w:rPr>
        <w:t xml:space="preserve">wyznaczenia osób do współpracy z Zamawiającym zgodnie z § </w:t>
      </w:r>
      <w:r w:rsidR="0068699B">
        <w:rPr>
          <w:rFonts w:ascii="Arial" w:hAnsi="Arial" w:cs="Arial"/>
          <w:sz w:val="22"/>
          <w:szCs w:val="22"/>
        </w:rPr>
        <w:t>4 ust. 2 Umowy</w:t>
      </w:r>
      <w:r w:rsidRPr="006763A2">
        <w:rPr>
          <w:rFonts w:ascii="Arial" w:hAnsi="Arial" w:cs="Arial"/>
          <w:sz w:val="22"/>
          <w:szCs w:val="22"/>
        </w:rPr>
        <w:t>;</w:t>
      </w:r>
    </w:p>
    <w:p w14:paraId="64BEE7B3" w14:textId="77777777" w:rsidR="006266C7" w:rsidRPr="006763A2" w:rsidRDefault="005F69A6">
      <w:pPr>
        <w:pStyle w:val="Teksttreci0"/>
        <w:numPr>
          <w:ilvl w:val="0"/>
          <w:numId w:val="6"/>
        </w:numPr>
        <w:spacing w:line="276" w:lineRule="auto"/>
        <w:ind w:left="993" w:hanging="426"/>
        <w:rPr>
          <w:rFonts w:ascii="Arial" w:hAnsi="Arial" w:cs="Arial"/>
          <w:sz w:val="22"/>
          <w:szCs w:val="22"/>
        </w:rPr>
      </w:pPr>
      <w:bookmarkStart w:id="48" w:name="bookmark56"/>
      <w:bookmarkEnd w:id="48"/>
      <w:r w:rsidRPr="006763A2">
        <w:rPr>
          <w:rFonts w:ascii="Arial" w:hAnsi="Arial" w:cs="Arial"/>
          <w:sz w:val="22"/>
          <w:szCs w:val="22"/>
        </w:rPr>
        <w:t>świadczenia usług na najwyższym poziomie, zgodnie z obowiązującymi w tym zakresie przepisami prawa.</w:t>
      </w:r>
    </w:p>
    <w:p w14:paraId="02247680" w14:textId="05795AEF" w:rsidR="006266C7" w:rsidRPr="006763A2" w:rsidRDefault="005F69A6" w:rsidP="00E11CFC">
      <w:pPr>
        <w:pStyle w:val="Teksttreci0"/>
        <w:numPr>
          <w:ilvl w:val="0"/>
          <w:numId w:val="5"/>
        </w:numPr>
        <w:spacing w:line="276" w:lineRule="auto"/>
        <w:ind w:left="426" w:hanging="426"/>
        <w:rPr>
          <w:rFonts w:ascii="Arial" w:hAnsi="Arial" w:cs="Arial"/>
          <w:sz w:val="22"/>
          <w:szCs w:val="22"/>
        </w:rPr>
      </w:pPr>
      <w:bookmarkStart w:id="49" w:name="bookmark57"/>
      <w:bookmarkStart w:id="50" w:name="bookmark58"/>
      <w:bookmarkEnd w:id="49"/>
      <w:bookmarkEnd w:id="50"/>
      <w:r w:rsidRPr="006763A2">
        <w:rPr>
          <w:rFonts w:ascii="Arial" w:hAnsi="Arial" w:cs="Arial"/>
          <w:sz w:val="22"/>
          <w:szCs w:val="22"/>
        </w:rPr>
        <w:t>Placów</w:t>
      </w:r>
      <w:r w:rsidR="00FF169D" w:rsidRPr="006763A2">
        <w:rPr>
          <w:rFonts w:ascii="Arial" w:hAnsi="Arial" w:cs="Arial"/>
          <w:sz w:val="22"/>
          <w:szCs w:val="22"/>
        </w:rPr>
        <w:t>ki</w:t>
      </w:r>
      <w:r w:rsidRPr="006763A2">
        <w:rPr>
          <w:rFonts w:ascii="Arial" w:hAnsi="Arial" w:cs="Arial"/>
          <w:sz w:val="22"/>
          <w:szCs w:val="22"/>
        </w:rPr>
        <w:t xml:space="preserve"> Wykonawcy przyjmując</w:t>
      </w:r>
      <w:r w:rsidR="00FF169D" w:rsidRPr="006763A2">
        <w:rPr>
          <w:rFonts w:ascii="Arial" w:hAnsi="Arial" w:cs="Arial"/>
          <w:sz w:val="22"/>
          <w:szCs w:val="22"/>
        </w:rPr>
        <w:t>e</w:t>
      </w:r>
      <w:r w:rsidRPr="006763A2">
        <w:rPr>
          <w:rFonts w:ascii="Arial" w:hAnsi="Arial" w:cs="Arial"/>
          <w:sz w:val="22"/>
          <w:szCs w:val="22"/>
        </w:rPr>
        <w:t xml:space="preserve"> przesyłki </w:t>
      </w:r>
      <w:r w:rsidR="0080133D" w:rsidRPr="006763A2">
        <w:rPr>
          <w:rFonts w:ascii="Arial" w:hAnsi="Arial" w:cs="Arial"/>
          <w:sz w:val="22"/>
          <w:szCs w:val="22"/>
        </w:rPr>
        <w:t xml:space="preserve">od Zamawiającego </w:t>
      </w:r>
      <w:r w:rsidR="00FF169D" w:rsidRPr="006763A2">
        <w:rPr>
          <w:rFonts w:ascii="Arial" w:hAnsi="Arial" w:cs="Arial"/>
          <w:sz w:val="22"/>
          <w:szCs w:val="22"/>
        </w:rPr>
        <w:t xml:space="preserve">są wymienione w Załączniku nr </w:t>
      </w:r>
      <w:r w:rsidR="00E025EC" w:rsidRPr="006763A2">
        <w:rPr>
          <w:rFonts w:ascii="Arial" w:hAnsi="Arial" w:cs="Arial"/>
          <w:sz w:val="22"/>
          <w:szCs w:val="22"/>
        </w:rPr>
        <w:t>5</w:t>
      </w:r>
      <w:r w:rsidR="00FF169D" w:rsidRPr="006763A2">
        <w:rPr>
          <w:rFonts w:ascii="Arial" w:hAnsi="Arial" w:cs="Arial"/>
          <w:sz w:val="22"/>
          <w:szCs w:val="22"/>
        </w:rPr>
        <w:t xml:space="preserve"> do Umowy</w:t>
      </w:r>
      <w:r w:rsidR="00450169" w:rsidRPr="006763A2">
        <w:rPr>
          <w:rFonts w:ascii="Arial" w:hAnsi="Arial" w:cs="Arial"/>
          <w:sz w:val="22"/>
          <w:szCs w:val="22"/>
        </w:rPr>
        <w:t>.</w:t>
      </w:r>
    </w:p>
    <w:p w14:paraId="4BE2AF1E" w14:textId="2D3E4E70" w:rsidR="006266C7" w:rsidRPr="006763A2" w:rsidRDefault="005F69A6" w:rsidP="00E11CFC">
      <w:pPr>
        <w:pStyle w:val="Teksttreci0"/>
        <w:numPr>
          <w:ilvl w:val="0"/>
          <w:numId w:val="5"/>
        </w:numPr>
        <w:tabs>
          <w:tab w:val="left" w:pos="541"/>
        </w:tabs>
        <w:spacing w:line="276" w:lineRule="auto"/>
        <w:ind w:left="426" w:hanging="426"/>
        <w:rPr>
          <w:rFonts w:ascii="Arial" w:hAnsi="Arial" w:cs="Arial"/>
          <w:sz w:val="22"/>
          <w:szCs w:val="22"/>
        </w:rPr>
      </w:pPr>
      <w:bookmarkStart w:id="51" w:name="bookmark59"/>
      <w:bookmarkEnd w:id="51"/>
      <w:r w:rsidRPr="006763A2">
        <w:rPr>
          <w:rFonts w:ascii="Arial" w:hAnsi="Arial" w:cs="Arial"/>
          <w:sz w:val="22"/>
          <w:szCs w:val="22"/>
        </w:rPr>
        <w:t xml:space="preserve">Wykonawca ponosi pełną odpowiedzialność za wszelkie ewentualne szkody na osobie lub mieniu, powstałe w wyniku niewykonywania bądź nienależytego wykonywania zobowiązań wynikających z </w:t>
      </w:r>
      <w:r w:rsidR="008424A2" w:rsidRPr="006763A2">
        <w:rPr>
          <w:rFonts w:ascii="Arial" w:hAnsi="Arial" w:cs="Arial"/>
          <w:sz w:val="22"/>
          <w:szCs w:val="22"/>
        </w:rPr>
        <w:t>U</w:t>
      </w:r>
      <w:r w:rsidRPr="006763A2">
        <w:rPr>
          <w:rFonts w:ascii="Arial" w:hAnsi="Arial" w:cs="Arial"/>
          <w:sz w:val="22"/>
          <w:szCs w:val="22"/>
        </w:rPr>
        <w:t xml:space="preserve">mowy. Wykonawca ponosi też odpowiedzialność za inne działania lub zaniechania pracowników świadczących usługi i osób trzecich, którymi będzie posługiwał się w celu wykonania </w:t>
      </w:r>
      <w:r w:rsidR="008424A2" w:rsidRPr="006763A2">
        <w:rPr>
          <w:rFonts w:ascii="Arial" w:hAnsi="Arial" w:cs="Arial"/>
          <w:sz w:val="22"/>
          <w:szCs w:val="22"/>
        </w:rPr>
        <w:t>U</w:t>
      </w:r>
      <w:r w:rsidRPr="006763A2">
        <w:rPr>
          <w:rFonts w:ascii="Arial" w:hAnsi="Arial" w:cs="Arial"/>
          <w:sz w:val="22"/>
          <w:szCs w:val="22"/>
        </w:rPr>
        <w:t>mowy.</w:t>
      </w:r>
    </w:p>
    <w:p w14:paraId="5264E898" w14:textId="77777777" w:rsidR="006266C7" w:rsidRPr="006763A2" w:rsidRDefault="005F69A6" w:rsidP="00E11CFC">
      <w:pPr>
        <w:pStyle w:val="Teksttreci0"/>
        <w:numPr>
          <w:ilvl w:val="0"/>
          <w:numId w:val="5"/>
        </w:numPr>
        <w:tabs>
          <w:tab w:val="left" w:pos="550"/>
        </w:tabs>
        <w:spacing w:line="276" w:lineRule="auto"/>
        <w:ind w:left="426" w:hanging="426"/>
        <w:rPr>
          <w:rFonts w:ascii="Arial" w:hAnsi="Arial" w:cs="Arial"/>
          <w:sz w:val="22"/>
          <w:szCs w:val="22"/>
        </w:rPr>
      </w:pPr>
      <w:bookmarkStart w:id="52" w:name="bookmark60"/>
      <w:bookmarkEnd w:id="52"/>
      <w:r w:rsidRPr="006763A2">
        <w:rPr>
          <w:rFonts w:ascii="Arial" w:hAnsi="Arial" w:cs="Arial"/>
          <w:sz w:val="22"/>
          <w:szCs w:val="22"/>
        </w:rPr>
        <w:lastRenderedPageBreak/>
        <w:t>Zamawiający zobowiązuje się do:</w:t>
      </w:r>
    </w:p>
    <w:p w14:paraId="043BDFC5" w14:textId="2F133EEE" w:rsidR="00294489" w:rsidRPr="006763A2" w:rsidRDefault="005F69A6">
      <w:pPr>
        <w:pStyle w:val="Teksttreci0"/>
        <w:numPr>
          <w:ilvl w:val="0"/>
          <w:numId w:val="7"/>
        </w:numPr>
        <w:spacing w:line="276" w:lineRule="auto"/>
        <w:ind w:left="860" w:hanging="434"/>
        <w:rPr>
          <w:rFonts w:ascii="Arial" w:hAnsi="Arial" w:cs="Arial"/>
          <w:sz w:val="22"/>
          <w:szCs w:val="22"/>
        </w:rPr>
      </w:pPr>
      <w:bookmarkStart w:id="53" w:name="bookmark61"/>
      <w:bookmarkEnd w:id="53"/>
      <w:r w:rsidRPr="006763A2">
        <w:rPr>
          <w:rFonts w:ascii="Arial" w:hAnsi="Arial" w:cs="Arial"/>
          <w:sz w:val="22"/>
          <w:szCs w:val="22"/>
        </w:rPr>
        <w:t>umieszczania na opakowaniu przesyłki pocztowej oznaczenia potwierdzającego wniesienie opłaty za usługę w postaci napisu, nadruku lub odcisku pieczęci</w:t>
      </w:r>
      <w:r w:rsidR="00294489" w:rsidRPr="006763A2">
        <w:rPr>
          <w:rFonts w:ascii="Arial" w:hAnsi="Arial" w:cs="Arial"/>
          <w:sz w:val="22"/>
          <w:szCs w:val="22"/>
        </w:rPr>
        <w:t xml:space="preserve"> – w sposób uzgodniony z Wykonawcą;</w:t>
      </w:r>
    </w:p>
    <w:p w14:paraId="0B7A4B31" w14:textId="0264A353" w:rsidR="006266C7" w:rsidRPr="006763A2" w:rsidRDefault="005F69A6">
      <w:pPr>
        <w:pStyle w:val="Teksttreci0"/>
        <w:numPr>
          <w:ilvl w:val="0"/>
          <w:numId w:val="7"/>
        </w:numPr>
        <w:tabs>
          <w:tab w:val="left" w:pos="921"/>
        </w:tabs>
        <w:spacing w:line="276" w:lineRule="auto"/>
        <w:ind w:left="860" w:hanging="360"/>
        <w:rPr>
          <w:rFonts w:ascii="Arial" w:hAnsi="Arial" w:cs="Arial"/>
          <w:sz w:val="22"/>
          <w:szCs w:val="22"/>
        </w:rPr>
      </w:pPr>
      <w:bookmarkStart w:id="54" w:name="bookmark62"/>
      <w:bookmarkEnd w:id="54"/>
      <w:r w:rsidRPr="006763A2">
        <w:rPr>
          <w:rFonts w:ascii="Arial" w:hAnsi="Arial" w:cs="Arial"/>
          <w:sz w:val="22"/>
          <w:szCs w:val="22"/>
        </w:rPr>
        <w:t xml:space="preserve">w przypadku odstąpienia od stemplowania przesyłek pocztowych w obrocie krajowym, umieszczania oznaczenia potwierdzającego wniesienie opłaty za usługę w postaci napisu, nadruku lub odcisku pieczęci </w:t>
      </w:r>
      <w:r w:rsidR="00294489" w:rsidRPr="006763A2">
        <w:rPr>
          <w:rFonts w:ascii="Arial" w:hAnsi="Arial" w:cs="Arial"/>
          <w:sz w:val="22"/>
          <w:szCs w:val="22"/>
        </w:rPr>
        <w:t>– w sposób uzgodniony z Wykonawcą;</w:t>
      </w:r>
    </w:p>
    <w:p w14:paraId="6350BB11" w14:textId="50A278D5" w:rsidR="006266C7" w:rsidRPr="006763A2" w:rsidRDefault="005F69A6">
      <w:pPr>
        <w:pStyle w:val="Teksttreci0"/>
        <w:numPr>
          <w:ilvl w:val="0"/>
          <w:numId w:val="7"/>
        </w:numPr>
        <w:tabs>
          <w:tab w:val="left" w:pos="921"/>
        </w:tabs>
        <w:spacing w:line="276" w:lineRule="auto"/>
        <w:ind w:left="860" w:hanging="360"/>
        <w:rPr>
          <w:rFonts w:ascii="Arial" w:hAnsi="Arial" w:cs="Arial"/>
          <w:sz w:val="22"/>
          <w:szCs w:val="22"/>
        </w:rPr>
      </w:pPr>
      <w:bookmarkStart w:id="55" w:name="bookmark63"/>
      <w:bookmarkEnd w:id="55"/>
      <w:r w:rsidRPr="006763A2">
        <w:rPr>
          <w:rFonts w:ascii="Arial" w:hAnsi="Arial" w:cs="Arial"/>
          <w:sz w:val="22"/>
          <w:szCs w:val="22"/>
        </w:rPr>
        <w:t xml:space="preserve">w przypadku przesyłek w obrocie krajowym za opłatą uiszczaną w formie przerzuconej na adresata, umieszczenia, oznaczenia potwierdzającego wniesienie opłaty za usługę w postaci napisu, nadruku lub odcisku pieczęci </w:t>
      </w:r>
      <w:r w:rsidR="00294489" w:rsidRPr="006763A2">
        <w:rPr>
          <w:rFonts w:ascii="Arial" w:hAnsi="Arial" w:cs="Arial"/>
          <w:sz w:val="22"/>
          <w:szCs w:val="22"/>
        </w:rPr>
        <w:t>- w sposób uzgodniony z Wykonawcą;</w:t>
      </w:r>
    </w:p>
    <w:p w14:paraId="5CDF0F50" w14:textId="68B3AB0A" w:rsidR="006266C7" w:rsidRPr="006763A2" w:rsidRDefault="005F69A6">
      <w:pPr>
        <w:pStyle w:val="Teksttreci0"/>
        <w:numPr>
          <w:ilvl w:val="0"/>
          <w:numId w:val="7"/>
        </w:numPr>
        <w:tabs>
          <w:tab w:val="left" w:pos="923"/>
        </w:tabs>
        <w:spacing w:line="276" w:lineRule="auto"/>
        <w:ind w:left="880" w:hanging="360"/>
        <w:rPr>
          <w:rFonts w:ascii="Arial" w:hAnsi="Arial" w:cs="Arial"/>
          <w:sz w:val="22"/>
          <w:szCs w:val="22"/>
        </w:rPr>
      </w:pPr>
      <w:bookmarkStart w:id="56" w:name="bookmark64"/>
      <w:bookmarkEnd w:id="56"/>
      <w:r w:rsidRPr="006763A2">
        <w:rPr>
          <w:rFonts w:ascii="Arial" w:hAnsi="Arial" w:cs="Arial"/>
          <w:sz w:val="22"/>
          <w:szCs w:val="22"/>
        </w:rPr>
        <w:t>oznaczenia, o których mowa w pkt 1-3 będą umieszczane w miejscu przeznaczonym na znak opłaty pocztowej, na stronie adresowej przesyłek listowych (z wyłączeniem przesyłek listowych z zadeklarowaną wartością w obrocie krajowym i zagranicznym)</w:t>
      </w:r>
      <w:r w:rsidR="00294489" w:rsidRPr="006763A2">
        <w:rPr>
          <w:rFonts w:ascii="Arial" w:hAnsi="Arial" w:cs="Arial"/>
          <w:sz w:val="22"/>
          <w:szCs w:val="22"/>
        </w:rPr>
        <w:t>;</w:t>
      </w:r>
    </w:p>
    <w:p w14:paraId="745B60E7" w14:textId="77777777" w:rsidR="006266C7" w:rsidRPr="006763A2" w:rsidRDefault="005F69A6">
      <w:pPr>
        <w:pStyle w:val="Teksttreci0"/>
        <w:numPr>
          <w:ilvl w:val="0"/>
          <w:numId w:val="7"/>
        </w:numPr>
        <w:tabs>
          <w:tab w:val="left" w:pos="923"/>
        </w:tabs>
        <w:spacing w:line="276" w:lineRule="auto"/>
        <w:ind w:firstLine="520"/>
        <w:rPr>
          <w:rFonts w:ascii="Arial" w:hAnsi="Arial" w:cs="Arial"/>
          <w:sz w:val="22"/>
          <w:szCs w:val="22"/>
        </w:rPr>
      </w:pPr>
      <w:bookmarkStart w:id="57" w:name="bookmark65"/>
      <w:bookmarkEnd w:id="57"/>
      <w:r w:rsidRPr="006763A2">
        <w:rPr>
          <w:rFonts w:ascii="Arial" w:hAnsi="Arial" w:cs="Arial"/>
          <w:sz w:val="22"/>
          <w:szCs w:val="22"/>
        </w:rPr>
        <w:t>do przyjęcia/odbioru przesyłek zwracanych.</w:t>
      </w:r>
    </w:p>
    <w:p w14:paraId="1A5770FB" w14:textId="77777777" w:rsidR="00DE5E92" w:rsidRPr="006763A2" w:rsidRDefault="00DE5E92" w:rsidP="006763A2">
      <w:pPr>
        <w:pStyle w:val="Nagwek11"/>
        <w:keepNext/>
        <w:keepLines/>
        <w:spacing w:line="276" w:lineRule="auto"/>
        <w:rPr>
          <w:rFonts w:ascii="Arial" w:hAnsi="Arial" w:cs="Arial"/>
          <w:sz w:val="22"/>
          <w:szCs w:val="22"/>
        </w:rPr>
      </w:pPr>
      <w:bookmarkStart w:id="58" w:name="bookmark66"/>
      <w:bookmarkStart w:id="59" w:name="bookmark69"/>
      <w:bookmarkEnd w:id="58"/>
    </w:p>
    <w:p w14:paraId="7BDB1AC0" w14:textId="380E72C0" w:rsidR="006266C7" w:rsidRPr="006763A2" w:rsidRDefault="005F69A6" w:rsidP="006763A2">
      <w:pPr>
        <w:pStyle w:val="Nagwek11"/>
        <w:keepNext/>
        <w:keepLines/>
        <w:spacing w:line="276" w:lineRule="auto"/>
        <w:rPr>
          <w:rFonts w:ascii="Arial" w:hAnsi="Arial" w:cs="Arial"/>
          <w:sz w:val="22"/>
          <w:szCs w:val="22"/>
        </w:rPr>
      </w:pPr>
      <w:r w:rsidRPr="006763A2">
        <w:rPr>
          <w:rFonts w:ascii="Arial" w:hAnsi="Arial" w:cs="Arial"/>
          <w:sz w:val="22"/>
          <w:szCs w:val="22"/>
        </w:rPr>
        <w:t>§</w:t>
      </w:r>
      <w:r w:rsidR="006666FE" w:rsidRPr="006763A2">
        <w:rPr>
          <w:rFonts w:ascii="Arial" w:hAnsi="Arial" w:cs="Arial"/>
          <w:sz w:val="22"/>
          <w:szCs w:val="22"/>
        </w:rPr>
        <w:t xml:space="preserve"> </w:t>
      </w:r>
      <w:r w:rsidRPr="006763A2">
        <w:rPr>
          <w:rFonts w:ascii="Arial" w:hAnsi="Arial" w:cs="Arial"/>
          <w:sz w:val="22"/>
          <w:szCs w:val="22"/>
        </w:rPr>
        <w:t>5</w:t>
      </w:r>
      <w:bookmarkEnd w:id="59"/>
      <w:r w:rsidR="00710936" w:rsidRPr="006763A2">
        <w:rPr>
          <w:rFonts w:ascii="Arial" w:hAnsi="Arial" w:cs="Arial"/>
          <w:sz w:val="22"/>
          <w:szCs w:val="22"/>
        </w:rPr>
        <w:t>.</w:t>
      </w:r>
    </w:p>
    <w:p w14:paraId="65ABA135" w14:textId="77777777" w:rsidR="00DE5E92" w:rsidRPr="006763A2" w:rsidRDefault="00DE5E92" w:rsidP="006763A2">
      <w:pPr>
        <w:suppressAutoHyphens/>
        <w:spacing w:line="276" w:lineRule="auto"/>
        <w:jc w:val="center"/>
        <w:rPr>
          <w:rFonts w:ascii="Arial" w:eastAsia="Lucida Sans Unicode" w:hAnsi="Arial" w:cs="Arial"/>
          <w:b/>
          <w:color w:val="auto"/>
          <w:sz w:val="22"/>
          <w:szCs w:val="22"/>
          <w:lang w:eastAsia="ar-SA" w:bidi="ar-SA"/>
        </w:rPr>
      </w:pPr>
      <w:bookmarkStart w:id="60" w:name="bookmark73"/>
      <w:bookmarkStart w:id="61" w:name="bookmark74"/>
      <w:bookmarkStart w:id="62" w:name="bookmark75"/>
      <w:r w:rsidRPr="006763A2">
        <w:rPr>
          <w:rFonts w:ascii="Arial" w:eastAsia="Lucida Sans Unicode" w:hAnsi="Arial" w:cs="Arial"/>
          <w:b/>
          <w:color w:val="auto"/>
          <w:sz w:val="22"/>
          <w:szCs w:val="22"/>
          <w:lang w:eastAsia="ar-SA" w:bidi="ar-SA"/>
        </w:rPr>
        <w:t>Zasady poufności informacji</w:t>
      </w:r>
    </w:p>
    <w:p w14:paraId="04545582" w14:textId="6D18E2D9" w:rsidR="00DE5E92" w:rsidRPr="006763A2" w:rsidRDefault="00DE5E92">
      <w:pPr>
        <w:numPr>
          <w:ilvl w:val="0"/>
          <w:numId w:val="21"/>
        </w:numPr>
        <w:suppressAutoHyphens/>
        <w:autoSpaceDN w:val="0"/>
        <w:spacing w:line="276" w:lineRule="auto"/>
        <w:ind w:left="426" w:hanging="426"/>
        <w:textAlignment w:val="baseline"/>
        <w:rPr>
          <w:rFonts w:ascii="Arial" w:eastAsia="Calibri" w:hAnsi="Arial" w:cs="Arial"/>
          <w:color w:val="auto"/>
          <w:sz w:val="22"/>
          <w:szCs w:val="22"/>
          <w:lang w:eastAsia="en-US" w:bidi="ar-SA"/>
        </w:rPr>
      </w:pPr>
      <w:r w:rsidRPr="006763A2">
        <w:rPr>
          <w:rFonts w:ascii="Arial" w:eastAsia="Calibri" w:hAnsi="Arial" w:cs="Arial"/>
          <w:color w:val="auto"/>
          <w:sz w:val="22"/>
          <w:szCs w:val="22"/>
          <w:lang w:eastAsia="en-US" w:bidi="ar-SA"/>
        </w:rPr>
        <w:t>W związku z wykonywaniem niniejszej Umowy, Wykonawca zobowiązuje się do niewykorzystywania nazw: „BRP</w:t>
      </w:r>
      <w:r w:rsidR="00D95CB8" w:rsidRPr="006763A2">
        <w:rPr>
          <w:rFonts w:ascii="Arial" w:eastAsia="Calibri" w:hAnsi="Arial" w:cs="Arial"/>
          <w:color w:val="auto"/>
          <w:sz w:val="22"/>
          <w:szCs w:val="22"/>
          <w:lang w:eastAsia="en-US" w:bidi="ar-SA"/>
        </w:rPr>
        <w:t>D</w:t>
      </w:r>
      <w:r w:rsidRPr="006763A2">
        <w:rPr>
          <w:rFonts w:ascii="Arial" w:eastAsia="Calibri" w:hAnsi="Arial" w:cs="Arial"/>
          <w:color w:val="auto"/>
          <w:sz w:val="22"/>
          <w:szCs w:val="22"/>
          <w:lang w:eastAsia="en-US" w:bidi="ar-SA"/>
        </w:rPr>
        <w:t xml:space="preserve">” oraz „Biuro Rzecznika Praw </w:t>
      </w:r>
      <w:r w:rsidR="00D95CB8" w:rsidRPr="006763A2">
        <w:rPr>
          <w:rFonts w:ascii="Arial" w:eastAsia="Calibri" w:hAnsi="Arial" w:cs="Arial"/>
          <w:color w:val="auto"/>
          <w:sz w:val="22"/>
          <w:szCs w:val="22"/>
          <w:lang w:eastAsia="en-US" w:bidi="ar-SA"/>
        </w:rPr>
        <w:t>Dziecka</w:t>
      </w:r>
      <w:r w:rsidRPr="006763A2">
        <w:rPr>
          <w:rFonts w:ascii="Arial" w:eastAsia="Calibri" w:hAnsi="Arial" w:cs="Arial"/>
          <w:color w:val="auto"/>
          <w:sz w:val="22"/>
          <w:szCs w:val="22"/>
          <w:lang w:eastAsia="en-US" w:bidi="ar-SA"/>
        </w:rPr>
        <w:t>” w jakiejkolwiek publicznej akcji promocyjnej lub reklamowej.</w:t>
      </w:r>
    </w:p>
    <w:p w14:paraId="32611B3E" w14:textId="77777777" w:rsidR="00DE5E92" w:rsidRPr="006763A2" w:rsidRDefault="00DE5E92">
      <w:pPr>
        <w:numPr>
          <w:ilvl w:val="0"/>
          <w:numId w:val="21"/>
        </w:numPr>
        <w:suppressAutoHyphens/>
        <w:autoSpaceDN w:val="0"/>
        <w:spacing w:line="276" w:lineRule="auto"/>
        <w:ind w:left="426" w:hanging="426"/>
        <w:textAlignment w:val="baseline"/>
        <w:rPr>
          <w:rFonts w:ascii="Arial" w:eastAsia="Calibri" w:hAnsi="Arial" w:cs="Arial"/>
          <w:color w:val="auto"/>
          <w:sz w:val="22"/>
          <w:szCs w:val="22"/>
          <w:lang w:eastAsia="en-US" w:bidi="ar-SA"/>
        </w:rPr>
      </w:pPr>
      <w:r w:rsidRPr="006763A2">
        <w:rPr>
          <w:rFonts w:ascii="Arial" w:eastAsia="Times New Roman" w:hAnsi="Arial" w:cs="Arial"/>
          <w:color w:val="auto"/>
          <w:sz w:val="22"/>
          <w:szCs w:val="22"/>
          <w:lang w:bidi="ar-SA"/>
        </w:rPr>
        <w:t>Z zastrzeżeniem postanowienia ust. 3, Wykonawca zobowiązuje się do zachowania w poufności wszelkich dotyczących Zamawiającego danych i informacji uzyskanych w związku z wykonywaniem Umowy, w jakikolwiek sposób (zamierzony lub przypadkowy), bez względu na sposób i formę ich przekazania, nazywanych dalej łącznie „Informacjami Poufnymi”.</w:t>
      </w:r>
    </w:p>
    <w:p w14:paraId="525EEA25" w14:textId="77777777" w:rsidR="00DE5E92" w:rsidRPr="006763A2" w:rsidRDefault="00DE5E92">
      <w:pPr>
        <w:numPr>
          <w:ilvl w:val="0"/>
          <w:numId w:val="21"/>
        </w:numPr>
        <w:suppressAutoHyphens/>
        <w:autoSpaceDN w:val="0"/>
        <w:spacing w:line="276" w:lineRule="auto"/>
        <w:ind w:left="426" w:hanging="426"/>
        <w:textAlignment w:val="baseline"/>
        <w:rPr>
          <w:rFonts w:ascii="Arial" w:eastAsia="Lucida Sans Unicode" w:hAnsi="Arial" w:cs="Arial"/>
          <w:color w:val="auto"/>
          <w:sz w:val="22"/>
          <w:szCs w:val="22"/>
          <w:lang w:eastAsia="ar-SA" w:bidi="ar-SA"/>
        </w:rPr>
      </w:pPr>
      <w:r w:rsidRPr="006763A2">
        <w:rPr>
          <w:rFonts w:ascii="Arial" w:eastAsia="Times New Roman" w:hAnsi="Arial" w:cs="Arial"/>
          <w:color w:val="auto"/>
          <w:sz w:val="22"/>
          <w:szCs w:val="22"/>
          <w:lang w:bidi="ar-SA"/>
        </w:rPr>
        <w:t>Z obowiązku zachowania poufności zwolnione są następujące dane i informacje:</w:t>
      </w:r>
    </w:p>
    <w:p w14:paraId="1E49785E" w14:textId="77777777" w:rsidR="00DE5E92" w:rsidRPr="006763A2" w:rsidRDefault="00DE5E92">
      <w:pPr>
        <w:numPr>
          <w:ilvl w:val="1"/>
          <w:numId w:val="22"/>
        </w:numPr>
        <w:suppressAutoHyphens/>
        <w:autoSpaceDE w:val="0"/>
        <w:autoSpaceDN w:val="0"/>
        <w:spacing w:line="276" w:lineRule="auto"/>
        <w:ind w:left="709" w:hanging="425"/>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dostępne publicznie;</w:t>
      </w:r>
    </w:p>
    <w:p w14:paraId="039B6959" w14:textId="77777777" w:rsidR="00DE5E92" w:rsidRPr="006763A2" w:rsidRDefault="00DE5E92">
      <w:pPr>
        <w:numPr>
          <w:ilvl w:val="1"/>
          <w:numId w:val="22"/>
        </w:numPr>
        <w:suppressAutoHyphens/>
        <w:autoSpaceDE w:val="0"/>
        <w:autoSpaceDN w:val="0"/>
        <w:spacing w:line="276" w:lineRule="auto"/>
        <w:ind w:left="709" w:hanging="425"/>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otrzymane przez Wykonawcę, zgodnie z przepisami prawa powszechnie obowiązującego, od osoby trzeciej jako informacje niebędące Informacjami Poufnymi (bez obowiązku zachowania poufności);</w:t>
      </w:r>
    </w:p>
    <w:p w14:paraId="7C251B79" w14:textId="77777777" w:rsidR="00DE5E92" w:rsidRPr="006763A2" w:rsidRDefault="00DE5E92">
      <w:pPr>
        <w:numPr>
          <w:ilvl w:val="1"/>
          <w:numId w:val="22"/>
        </w:numPr>
        <w:suppressAutoHyphens/>
        <w:autoSpaceDE w:val="0"/>
        <w:autoSpaceDN w:val="0"/>
        <w:spacing w:line="276" w:lineRule="auto"/>
        <w:ind w:left="709" w:hanging="425"/>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znane Wykonawcy, w czasie ich przekazywania na potrzeby wykonywania niniejszej Umowy jako informacje niebędące Informacjami Poufnymi (bez obowiązku zachowania poufności);</w:t>
      </w:r>
    </w:p>
    <w:p w14:paraId="369BEE3D" w14:textId="77777777" w:rsidR="00DE5E92" w:rsidRPr="006763A2" w:rsidRDefault="00DE5E92">
      <w:pPr>
        <w:numPr>
          <w:ilvl w:val="1"/>
          <w:numId w:val="22"/>
        </w:numPr>
        <w:suppressAutoHyphens/>
        <w:autoSpaceDE w:val="0"/>
        <w:autoSpaceDN w:val="0"/>
        <w:spacing w:line="276" w:lineRule="auto"/>
        <w:ind w:left="709" w:hanging="425"/>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objęte uprzednią zgodą Zamawiającego na ujawnienie, wyrażoną w formie pisemnej lub w formie wiadomości wysłanej na adres poczty elektronicznej Wykonawcy.</w:t>
      </w:r>
    </w:p>
    <w:p w14:paraId="170F689D" w14:textId="6E5DE426" w:rsidR="00DE5E92" w:rsidRPr="006763A2" w:rsidRDefault="00DE5E92">
      <w:pPr>
        <w:numPr>
          <w:ilvl w:val="0"/>
          <w:numId w:val="21"/>
        </w:numPr>
        <w:suppressAutoHyphens/>
        <w:autoSpaceDE w:val="0"/>
        <w:autoSpaceDN w:val="0"/>
        <w:spacing w:line="276" w:lineRule="auto"/>
        <w:ind w:left="426" w:hanging="426"/>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452D0954" w14:textId="77777777" w:rsidR="00DE5E92" w:rsidRPr="006763A2" w:rsidRDefault="00DE5E92">
      <w:pPr>
        <w:numPr>
          <w:ilvl w:val="0"/>
          <w:numId w:val="21"/>
        </w:numPr>
        <w:suppressAutoHyphens/>
        <w:autoSpaceDE w:val="0"/>
        <w:autoSpaceDN w:val="0"/>
        <w:spacing w:line="276" w:lineRule="auto"/>
        <w:ind w:left="426" w:hanging="426"/>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Wykonawca zobowiązuje się do:</w:t>
      </w:r>
    </w:p>
    <w:p w14:paraId="6BCBC17E" w14:textId="3B357C0C" w:rsidR="00DE5E92" w:rsidRPr="006763A2" w:rsidRDefault="00DE5E92">
      <w:pPr>
        <w:numPr>
          <w:ilvl w:val="0"/>
          <w:numId w:val="23"/>
        </w:numPr>
        <w:suppressAutoHyphens/>
        <w:autoSpaceDE w:val="0"/>
        <w:autoSpaceDN w:val="0"/>
        <w:spacing w:line="276" w:lineRule="auto"/>
        <w:ind w:left="709" w:hanging="425"/>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 xml:space="preserve">dołożenia właściwych starań w celu zabezpieczenia </w:t>
      </w:r>
      <w:r w:rsidR="0068699B">
        <w:rPr>
          <w:rFonts w:ascii="Arial" w:eastAsia="Times New Roman" w:hAnsi="Arial" w:cs="Arial"/>
          <w:color w:val="auto"/>
          <w:sz w:val="22"/>
          <w:szCs w:val="22"/>
          <w:lang w:bidi="ar-SA"/>
        </w:rPr>
        <w:t>I</w:t>
      </w:r>
      <w:r w:rsidRPr="006763A2">
        <w:rPr>
          <w:rFonts w:ascii="Arial" w:eastAsia="Times New Roman" w:hAnsi="Arial" w:cs="Arial"/>
          <w:color w:val="auto"/>
          <w:sz w:val="22"/>
          <w:szCs w:val="22"/>
          <w:lang w:bidi="ar-SA"/>
        </w:rPr>
        <w:t>nformacji</w:t>
      </w:r>
      <w:r w:rsidR="0068699B">
        <w:rPr>
          <w:rFonts w:ascii="Arial" w:eastAsia="Times New Roman" w:hAnsi="Arial" w:cs="Arial"/>
          <w:color w:val="auto"/>
          <w:sz w:val="22"/>
          <w:szCs w:val="22"/>
          <w:lang w:bidi="ar-SA"/>
        </w:rPr>
        <w:t xml:space="preserve"> Poufnych</w:t>
      </w:r>
      <w:r w:rsidRPr="006763A2">
        <w:rPr>
          <w:rFonts w:ascii="Arial" w:eastAsia="Times New Roman" w:hAnsi="Arial" w:cs="Arial"/>
          <w:color w:val="auto"/>
          <w:sz w:val="22"/>
          <w:szCs w:val="22"/>
          <w:lang w:bidi="ar-SA"/>
        </w:rPr>
        <w:t xml:space="preserve"> przed ich utratą, zniekształceniem oraz dostępem nieupoważnionych osób trzecich;</w:t>
      </w:r>
    </w:p>
    <w:p w14:paraId="02CAE0C9" w14:textId="77777777" w:rsidR="00DE5E92" w:rsidRPr="006763A2" w:rsidRDefault="00DE5E92">
      <w:pPr>
        <w:numPr>
          <w:ilvl w:val="0"/>
          <w:numId w:val="23"/>
        </w:numPr>
        <w:suppressAutoHyphens/>
        <w:autoSpaceDE w:val="0"/>
        <w:autoSpaceDN w:val="0"/>
        <w:spacing w:line="276" w:lineRule="auto"/>
        <w:ind w:left="709" w:hanging="425"/>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wykorzystywania informacji wyłącznie w celu wykonania Umowy oraz zabezpieczenia niewykorzystania Informacji Poufnych w celach innych niż wykonanie Umowy;</w:t>
      </w:r>
    </w:p>
    <w:p w14:paraId="3C1E229C" w14:textId="77777777" w:rsidR="00DE5E92" w:rsidRPr="006763A2" w:rsidRDefault="00DE5E92">
      <w:pPr>
        <w:numPr>
          <w:ilvl w:val="0"/>
          <w:numId w:val="23"/>
        </w:numPr>
        <w:suppressAutoHyphens/>
        <w:autoSpaceDE w:val="0"/>
        <w:autoSpaceDN w:val="0"/>
        <w:spacing w:line="276" w:lineRule="auto"/>
        <w:ind w:left="709" w:hanging="425"/>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lastRenderedPageBreak/>
        <w:t>nieujawniania Informacji Poufnych osobom trzecim - z wyjątkiem ujawnienia pracownikom Wykonawcy i podwykonawcom w zakresie niezbędnym do należytego wykonywania Umowy, na warunkach opisanych poniżej w ust. 6.</w:t>
      </w:r>
    </w:p>
    <w:p w14:paraId="6B229F3A" w14:textId="23715B99" w:rsidR="00DE5E92" w:rsidRPr="006763A2" w:rsidRDefault="00DE5E92">
      <w:pPr>
        <w:numPr>
          <w:ilvl w:val="0"/>
          <w:numId w:val="21"/>
        </w:numPr>
        <w:suppressAutoHyphens/>
        <w:autoSpaceDE w:val="0"/>
        <w:autoSpaceDN w:val="0"/>
        <w:spacing w:line="276" w:lineRule="auto"/>
        <w:ind w:left="426" w:hanging="426"/>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2A435BC6" w14:textId="77777777" w:rsidR="00DE5E92" w:rsidRPr="006763A2" w:rsidRDefault="00DE5E92">
      <w:pPr>
        <w:numPr>
          <w:ilvl w:val="0"/>
          <w:numId w:val="21"/>
        </w:numPr>
        <w:suppressAutoHyphens/>
        <w:autoSpaceDE w:val="0"/>
        <w:autoSpaceDN w:val="0"/>
        <w:spacing w:line="276" w:lineRule="auto"/>
        <w:ind w:left="426" w:hanging="426"/>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5247D63" w14:textId="77777777" w:rsidR="00DE5E92" w:rsidRPr="006763A2" w:rsidRDefault="00DE5E92">
      <w:pPr>
        <w:numPr>
          <w:ilvl w:val="0"/>
          <w:numId w:val="21"/>
        </w:numPr>
        <w:suppressAutoHyphens/>
        <w:autoSpaceDE w:val="0"/>
        <w:autoSpaceDN w:val="0"/>
        <w:spacing w:line="276" w:lineRule="auto"/>
        <w:ind w:left="426" w:hanging="426"/>
        <w:textAlignment w:val="baseline"/>
        <w:rPr>
          <w:rFonts w:ascii="Arial" w:eastAsia="Times New Roman" w:hAnsi="Arial" w:cs="Arial"/>
          <w:color w:val="auto"/>
          <w:sz w:val="22"/>
          <w:szCs w:val="22"/>
          <w:lang w:bidi="ar-SA"/>
        </w:rPr>
      </w:pPr>
      <w:r w:rsidRPr="006763A2">
        <w:rPr>
          <w:rFonts w:ascii="Arial" w:eastAsia="Times New Roman" w:hAnsi="Arial" w:cs="Arial"/>
          <w:color w:val="auto"/>
          <w:sz w:val="22"/>
          <w:szCs w:val="22"/>
          <w:lang w:bidi="ar-SA"/>
        </w:rPr>
        <w:t xml:space="preserve">Strony zobowiązują się do przestrzegania obowiązujących przepisów prawa, w tym w szczególności przepisów związanych z ochroną informacji. </w:t>
      </w:r>
    </w:p>
    <w:p w14:paraId="788588D9" w14:textId="77777777" w:rsidR="001A53D2" w:rsidRPr="006763A2" w:rsidRDefault="00DE5E92">
      <w:pPr>
        <w:numPr>
          <w:ilvl w:val="0"/>
          <w:numId w:val="21"/>
        </w:numPr>
        <w:suppressAutoHyphens/>
        <w:autoSpaceDN w:val="0"/>
        <w:spacing w:line="276" w:lineRule="auto"/>
        <w:ind w:left="426" w:hanging="426"/>
        <w:textAlignment w:val="baseline"/>
        <w:rPr>
          <w:rFonts w:ascii="Arial" w:eastAsia="Lucida Sans Unicode" w:hAnsi="Arial" w:cs="Arial"/>
          <w:color w:val="auto"/>
          <w:sz w:val="22"/>
          <w:szCs w:val="22"/>
          <w:lang w:eastAsia="ar-SA" w:bidi="ar-SA"/>
        </w:rPr>
      </w:pPr>
      <w:r w:rsidRPr="006763A2">
        <w:rPr>
          <w:rFonts w:ascii="Arial" w:eastAsia="Times New Roman" w:hAnsi="Arial" w:cs="Arial"/>
          <w:color w:val="auto"/>
          <w:sz w:val="22"/>
          <w:szCs w:val="22"/>
          <w:lang w:bidi="ar-SA"/>
        </w:rPr>
        <w:t xml:space="preserve">W razie wątpliwości czy określona informacja stanowi tajemnicę, Wykonawca zobowiązany jest </w:t>
      </w:r>
      <w:r w:rsidRPr="006763A2">
        <w:rPr>
          <w:rFonts w:ascii="Arial" w:eastAsia="Times New Roman" w:hAnsi="Arial" w:cs="Arial"/>
          <w:sz w:val="22"/>
          <w:szCs w:val="22"/>
          <w:lang w:bidi="ar-SA"/>
        </w:rPr>
        <w:t>zwrócić się w formie pisemnej do Zamawiającego o wyjaśnienie takiej wątpliwości.</w:t>
      </w:r>
    </w:p>
    <w:p w14:paraId="6AEC089C" w14:textId="7E341D7D" w:rsidR="0068699B" w:rsidRDefault="0068699B">
      <w:pPr>
        <w:numPr>
          <w:ilvl w:val="0"/>
          <w:numId w:val="21"/>
        </w:numPr>
        <w:suppressAutoHyphens/>
        <w:autoSpaceDN w:val="0"/>
        <w:spacing w:line="276" w:lineRule="auto"/>
        <w:ind w:left="426" w:hanging="426"/>
        <w:textAlignment w:val="baseline"/>
        <w:rPr>
          <w:rFonts w:ascii="Arial" w:eastAsia="Lucida Sans Unicode" w:hAnsi="Arial" w:cs="Arial"/>
          <w:color w:val="auto"/>
          <w:sz w:val="22"/>
          <w:szCs w:val="22"/>
          <w:lang w:eastAsia="ar-SA" w:bidi="ar-SA"/>
        </w:rPr>
      </w:pPr>
      <w:r w:rsidRPr="0068699B">
        <w:rPr>
          <w:rFonts w:ascii="Arial" w:eastAsia="Lucida Sans Unicode" w:hAnsi="Arial" w:cs="Arial"/>
          <w:color w:val="auto"/>
          <w:sz w:val="22"/>
          <w:szCs w:val="22"/>
          <w:lang w:eastAsia="ar-SA" w:bidi="ar-SA"/>
        </w:rPr>
        <w:t>Wszelkie informacje dotyczące przetwarzania danych osobowych reprezentantów</w:t>
      </w:r>
      <w:r>
        <w:rPr>
          <w:rFonts w:ascii="Arial" w:eastAsia="Lucida Sans Unicode" w:hAnsi="Arial" w:cs="Arial"/>
          <w:color w:val="auto"/>
          <w:sz w:val="22"/>
          <w:szCs w:val="22"/>
          <w:lang w:eastAsia="ar-SA" w:bidi="ar-SA"/>
        </w:rPr>
        <w:t xml:space="preserve"> oraz pracowników</w:t>
      </w:r>
      <w:r w:rsidRPr="0068699B">
        <w:rPr>
          <w:rFonts w:ascii="Arial" w:eastAsia="Lucida Sans Unicode" w:hAnsi="Arial" w:cs="Arial"/>
          <w:color w:val="auto"/>
          <w:sz w:val="22"/>
          <w:szCs w:val="22"/>
          <w:lang w:eastAsia="ar-SA" w:bidi="ar-SA"/>
        </w:rPr>
        <w:t xml:space="preserve"> Wykonawcy</w:t>
      </w:r>
      <w:r w:rsidR="001712CE">
        <w:rPr>
          <w:rFonts w:ascii="Arial" w:eastAsia="Lucida Sans Unicode" w:hAnsi="Arial" w:cs="Arial"/>
          <w:color w:val="auto"/>
          <w:sz w:val="22"/>
          <w:szCs w:val="22"/>
          <w:lang w:eastAsia="ar-SA" w:bidi="ar-SA"/>
        </w:rPr>
        <w:t xml:space="preserve">, zaangażowanych w realizację Umowy, </w:t>
      </w:r>
      <w:r w:rsidRPr="0068699B">
        <w:rPr>
          <w:rFonts w:ascii="Arial" w:eastAsia="Lucida Sans Unicode" w:hAnsi="Arial" w:cs="Arial"/>
          <w:color w:val="auto"/>
          <w:sz w:val="22"/>
          <w:szCs w:val="22"/>
          <w:lang w:eastAsia="ar-SA" w:bidi="ar-SA"/>
        </w:rPr>
        <w:t xml:space="preserve">przez Zamawiającego jako administratora danych osobowych znajdują się w klauzuli informacyjnej, o której mowa w art. </w:t>
      </w:r>
      <w:r w:rsidR="006F5C52">
        <w:rPr>
          <w:rFonts w:ascii="Arial" w:eastAsia="Lucida Sans Unicode" w:hAnsi="Arial" w:cs="Arial"/>
          <w:color w:val="auto"/>
          <w:sz w:val="22"/>
          <w:szCs w:val="22"/>
          <w:lang w:eastAsia="ar-SA" w:bidi="ar-SA"/>
        </w:rPr>
        <w:t xml:space="preserve">13 i </w:t>
      </w:r>
      <w:r w:rsidRPr="0068699B">
        <w:rPr>
          <w:rFonts w:ascii="Arial" w:eastAsia="Lucida Sans Unicode" w:hAnsi="Arial" w:cs="Arial"/>
          <w:color w:val="auto"/>
          <w:sz w:val="22"/>
          <w:szCs w:val="22"/>
          <w:lang w:eastAsia="ar-SA" w:bidi="ar-SA"/>
        </w:rPr>
        <w: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r w:rsidR="00104B6C">
        <w:rPr>
          <w:rFonts w:ascii="Arial" w:eastAsia="Lucida Sans Unicode" w:hAnsi="Arial" w:cs="Arial"/>
          <w:color w:val="auto"/>
          <w:sz w:val="22"/>
          <w:szCs w:val="22"/>
          <w:lang w:eastAsia="ar-SA" w:bidi="ar-SA"/>
        </w:rPr>
        <w:t xml:space="preserve"> (dalej: „RODO)</w:t>
      </w:r>
      <w:r w:rsidRPr="0068699B">
        <w:rPr>
          <w:rFonts w:ascii="Arial" w:eastAsia="Lucida Sans Unicode" w:hAnsi="Arial" w:cs="Arial"/>
          <w:color w:val="auto"/>
          <w:sz w:val="22"/>
          <w:szCs w:val="22"/>
          <w:lang w:eastAsia="ar-SA" w:bidi="ar-SA"/>
        </w:rPr>
        <w:t xml:space="preserve">, stanowiącej Załącznik nr </w:t>
      </w:r>
      <w:r>
        <w:rPr>
          <w:rFonts w:ascii="Arial" w:eastAsia="Lucida Sans Unicode" w:hAnsi="Arial" w:cs="Arial"/>
          <w:color w:val="auto"/>
          <w:sz w:val="22"/>
          <w:szCs w:val="22"/>
          <w:lang w:eastAsia="ar-SA" w:bidi="ar-SA"/>
        </w:rPr>
        <w:t>6</w:t>
      </w:r>
      <w:r w:rsidRPr="0068699B">
        <w:rPr>
          <w:rFonts w:ascii="Arial" w:eastAsia="Lucida Sans Unicode" w:hAnsi="Arial" w:cs="Arial"/>
          <w:color w:val="auto"/>
          <w:sz w:val="22"/>
          <w:szCs w:val="22"/>
          <w:lang w:eastAsia="ar-SA" w:bidi="ar-SA"/>
        </w:rPr>
        <w:t xml:space="preserve"> do Umowy. Wykonawca zobowiązuje się do przekazania </w:t>
      </w:r>
      <w:r w:rsidR="001712CE">
        <w:rPr>
          <w:rFonts w:ascii="Arial" w:eastAsia="Lucida Sans Unicode" w:hAnsi="Arial" w:cs="Arial"/>
          <w:color w:val="auto"/>
          <w:sz w:val="22"/>
          <w:szCs w:val="22"/>
          <w:lang w:eastAsia="ar-SA" w:bidi="ar-SA"/>
        </w:rPr>
        <w:t xml:space="preserve">ww. </w:t>
      </w:r>
      <w:r w:rsidRPr="0068699B">
        <w:rPr>
          <w:rFonts w:ascii="Arial" w:eastAsia="Lucida Sans Unicode" w:hAnsi="Arial" w:cs="Arial"/>
          <w:color w:val="auto"/>
          <w:sz w:val="22"/>
          <w:szCs w:val="22"/>
          <w:lang w:eastAsia="ar-SA" w:bidi="ar-SA"/>
        </w:rPr>
        <w:t xml:space="preserve">klauzuli informacyjnej </w:t>
      </w:r>
      <w:r w:rsidR="001712CE">
        <w:rPr>
          <w:rFonts w:ascii="Arial" w:eastAsia="Lucida Sans Unicode" w:hAnsi="Arial" w:cs="Arial"/>
          <w:color w:val="auto"/>
          <w:sz w:val="22"/>
          <w:szCs w:val="22"/>
          <w:lang w:eastAsia="ar-SA" w:bidi="ar-SA"/>
        </w:rPr>
        <w:t xml:space="preserve">swoim </w:t>
      </w:r>
      <w:r w:rsidRPr="0068699B">
        <w:rPr>
          <w:rFonts w:ascii="Arial" w:eastAsia="Lucida Sans Unicode" w:hAnsi="Arial" w:cs="Arial"/>
          <w:color w:val="auto"/>
          <w:sz w:val="22"/>
          <w:szCs w:val="22"/>
          <w:lang w:eastAsia="ar-SA" w:bidi="ar-SA"/>
        </w:rPr>
        <w:t>reprezentantom</w:t>
      </w:r>
      <w:r w:rsidR="001712CE">
        <w:rPr>
          <w:rFonts w:ascii="Arial" w:eastAsia="Lucida Sans Unicode" w:hAnsi="Arial" w:cs="Arial"/>
          <w:color w:val="auto"/>
          <w:sz w:val="22"/>
          <w:szCs w:val="22"/>
          <w:lang w:eastAsia="ar-SA" w:bidi="ar-SA"/>
        </w:rPr>
        <w:t xml:space="preserve"> oraz</w:t>
      </w:r>
      <w:r w:rsidRPr="0068699B">
        <w:rPr>
          <w:rFonts w:ascii="Arial" w:eastAsia="Lucida Sans Unicode" w:hAnsi="Arial" w:cs="Arial"/>
          <w:color w:val="auto"/>
          <w:sz w:val="22"/>
          <w:szCs w:val="22"/>
          <w:lang w:eastAsia="ar-SA" w:bidi="ar-SA"/>
        </w:rPr>
        <w:t xml:space="preserve"> pracownikom</w:t>
      </w:r>
      <w:r w:rsidR="001712CE">
        <w:rPr>
          <w:rFonts w:ascii="Arial" w:eastAsia="Lucida Sans Unicode" w:hAnsi="Arial" w:cs="Arial"/>
          <w:color w:val="auto"/>
          <w:sz w:val="22"/>
          <w:szCs w:val="22"/>
          <w:lang w:eastAsia="ar-SA" w:bidi="ar-SA"/>
        </w:rPr>
        <w:t xml:space="preserve"> </w:t>
      </w:r>
      <w:r w:rsidRPr="0068699B">
        <w:rPr>
          <w:rFonts w:ascii="Arial" w:eastAsia="Lucida Sans Unicode" w:hAnsi="Arial" w:cs="Arial"/>
          <w:color w:val="auto"/>
          <w:sz w:val="22"/>
          <w:szCs w:val="22"/>
          <w:lang w:eastAsia="ar-SA" w:bidi="ar-SA"/>
        </w:rPr>
        <w:t>których dane będą przetwarzane w związku z zawarciem lub realizacją Umowy</w:t>
      </w:r>
      <w:r w:rsidR="001B7B81">
        <w:rPr>
          <w:rFonts w:ascii="Arial" w:eastAsia="Lucida Sans Unicode" w:hAnsi="Arial" w:cs="Arial"/>
          <w:color w:val="auto"/>
          <w:sz w:val="22"/>
          <w:szCs w:val="22"/>
          <w:lang w:eastAsia="ar-SA" w:bidi="ar-SA"/>
        </w:rPr>
        <w:t>.</w:t>
      </w:r>
    </w:p>
    <w:p w14:paraId="07116B2B" w14:textId="1B88D1F9" w:rsidR="008C4A8B" w:rsidRPr="006763A2" w:rsidRDefault="008D3BAF">
      <w:pPr>
        <w:numPr>
          <w:ilvl w:val="0"/>
          <w:numId w:val="21"/>
        </w:numPr>
        <w:suppressAutoHyphens/>
        <w:autoSpaceDN w:val="0"/>
        <w:spacing w:line="276" w:lineRule="auto"/>
        <w:ind w:left="426" w:hanging="426"/>
        <w:textAlignment w:val="baseline"/>
        <w:rPr>
          <w:rFonts w:ascii="Arial" w:eastAsia="Lucida Sans Unicode" w:hAnsi="Arial" w:cs="Arial"/>
          <w:color w:val="auto"/>
          <w:sz w:val="22"/>
          <w:szCs w:val="22"/>
          <w:lang w:eastAsia="ar-SA" w:bidi="ar-SA"/>
        </w:rPr>
      </w:pPr>
      <w:r w:rsidRPr="006763A2">
        <w:rPr>
          <w:rFonts w:ascii="Arial" w:eastAsia="Lucida Sans Unicode" w:hAnsi="Arial" w:cs="Arial"/>
          <w:color w:val="auto"/>
          <w:sz w:val="22"/>
          <w:szCs w:val="22"/>
          <w:lang w:eastAsia="ar-SA"/>
        </w:rPr>
        <w:t>Zamawiający zastrzega, że w przypadku potrzeby dostępu do danych osobowych w zakresie usług niezbędnym do realizacji przedmiotu Umowy, które wykraczają poza świadczenie usług pocztowych przetwarzanie przez Wykonawcę danych osobowych, odbywać się będzie wyłącznie na podstawie udokumentowanego polecenia Zamawiającego, tj. na podstawie umowy lub innego instrumentu prawnego, które podlegają prawu Unii Europejskiej lub prawu państwa członkowskiego.</w:t>
      </w:r>
    </w:p>
    <w:p w14:paraId="28106816" w14:textId="77777777" w:rsidR="0027705C" w:rsidRDefault="0027705C" w:rsidP="006763A2">
      <w:pPr>
        <w:pStyle w:val="Nagwek11"/>
        <w:keepNext/>
        <w:keepLines/>
        <w:spacing w:line="276" w:lineRule="auto"/>
        <w:rPr>
          <w:rFonts w:ascii="Arial" w:hAnsi="Arial" w:cs="Arial"/>
          <w:sz w:val="22"/>
          <w:szCs w:val="22"/>
        </w:rPr>
      </w:pPr>
    </w:p>
    <w:p w14:paraId="3FE1F0AF" w14:textId="37D957F7" w:rsidR="006266C7" w:rsidRPr="006763A2" w:rsidRDefault="005F69A6" w:rsidP="006763A2">
      <w:pPr>
        <w:pStyle w:val="Nagwek11"/>
        <w:keepNext/>
        <w:keepLines/>
        <w:spacing w:line="276" w:lineRule="auto"/>
        <w:rPr>
          <w:rFonts w:ascii="Arial" w:hAnsi="Arial" w:cs="Arial"/>
          <w:sz w:val="22"/>
          <w:szCs w:val="22"/>
        </w:rPr>
      </w:pPr>
      <w:r w:rsidRPr="006763A2">
        <w:rPr>
          <w:rFonts w:ascii="Arial" w:hAnsi="Arial" w:cs="Arial"/>
          <w:sz w:val="22"/>
          <w:szCs w:val="22"/>
        </w:rPr>
        <w:t>§</w:t>
      </w:r>
      <w:r w:rsidR="006666FE" w:rsidRPr="006763A2">
        <w:rPr>
          <w:rFonts w:ascii="Arial" w:hAnsi="Arial" w:cs="Arial"/>
          <w:sz w:val="22"/>
          <w:szCs w:val="22"/>
        </w:rPr>
        <w:t xml:space="preserve"> </w:t>
      </w:r>
      <w:r w:rsidRPr="006763A2">
        <w:rPr>
          <w:rFonts w:ascii="Arial" w:hAnsi="Arial" w:cs="Arial"/>
          <w:sz w:val="22"/>
          <w:szCs w:val="22"/>
        </w:rPr>
        <w:t>6</w:t>
      </w:r>
      <w:r w:rsidR="00710936" w:rsidRPr="006763A2">
        <w:rPr>
          <w:rFonts w:ascii="Arial" w:hAnsi="Arial" w:cs="Arial"/>
          <w:sz w:val="22"/>
          <w:szCs w:val="22"/>
        </w:rPr>
        <w:t>.</w:t>
      </w:r>
      <w:r w:rsidRPr="006763A2">
        <w:rPr>
          <w:rFonts w:ascii="Arial" w:hAnsi="Arial" w:cs="Arial"/>
          <w:sz w:val="22"/>
          <w:szCs w:val="22"/>
        </w:rPr>
        <w:br/>
        <w:t>Kary umowne</w:t>
      </w:r>
      <w:bookmarkEnd w:id="60"/>
      <w:bookmarkEnd w:id="61"/>
      <w:bookmarkEnd w:id="62"/>
    </w:p>
    <w:p w14:paraId="59DB503A" w14:textId="739329C9" w:rsidR="006266C7" w:rsidRPr="006763A2" w:rsidRDefault="005F69A6">
      <w:pPr>
        <w:pStyle w:val="Teksttreci0"/>
        <w:numPr>
          <w:ilvl w:val="0"/>
          <w:numId w:val="8"/>
        </w:numPr>
        <w:spacing w:line="276" w:lineRule="auto"/>
        <w:ind w:left="440" w:hanging="440"/>
        <w:rPr>
          <w:rFonts w:ascii="Arial" w:hAnsi="Arial" w:cs="Arial"/>
          <w:sz w:val="22"/>
          <w:szCs w:val="22"/>
        </w:rPr>
      </w:pPr>
      <w:bookmarkStart w:id="63" w:name="bookmark76"/>
      <w:bookmarkEnd w:id="63"/>
      <w:r w:rsidRPr="006763A2">
        <w:rPr>
          <w:rFonts w:ascii="Arial" w:hAnsi="Arial" w:cs="Arial"/>
          <w:sz w:val="22"/>
          <w:szCs w:val="22"/>
        </w:rPr>
        <w:t xml:space="preserve">Wykonawca jest odpowiedzialny wobec Zamawiającego za niewykonanie lub nienależyte wykonanie </w:t>
      </w:r>
      <w:r w:rsidR="001B5AE0">
        <w:rPr>
          <w:rFonts w:ascii="Arial" w:hAnsi="Arial" w:cs="Arial"/>
          <w:sz w:val="22"/>
          <w:szCs w:val="22"/>
        </w:rPr>
        <w:t>U</w:t>
      </w:r>
      <w:r w:rsidRPr="006763A2">
        <w:rPr>
          <w:rFonts w:ascii="Arial" w:hAnsi="Arial" w:cs="Arial"/>
          <w:sz w:val="22"/>
          <w:szCs w:val="22"/>
        </w:rPr>
        <w:t>mowy.</w:t>
      </w:r>
    </w:p>
    <w:p w14:paraId="1099C491" w14:textId="6FB6F7C8" w:rsidR="00294489" w:rsidRPr="006763A2" w:rsidRDefault="00294489">
      <w:pPr>
        <w:pStyle w:val="Teksttreci0"/>
        <w:numPr>
          <w:ilvl w:val="0"/>
          <w:numId w:val="8"/>
        </w:numPr>
        <w:spacing w:line="276" w:lineRule="auto"/>
        <w:ind w:left="440" w:hanging="440"/>
        <w:rPr>
          <w:rFonts w:ascii="Arial" w:hAnsi="Arial" w:cs="Arial"/>
          <w:sz w:val="22"/>
          <w:szCs w:val="22"/>
        </w:rPr>
      </w:pPr>
      <w:r w:rsidRPr="006763A2">
        <w:rPr>
          <w:rFonts w:ascii="Arial" w:eastAsia="Book Antiqua" w:hAnsi="Arial" w:cs="Arial"/>
          <w:sz w:val="22"/>
          <w:szCs w:val="22"/>
        </w:rPr>
        <w:t>Z</w:t>
      </w:r>
      <w:r w:rsidR="0027705C">
        <w:rPr>
          <w:rFonts w:ascii="Arial" w:eastAsia="Book Antiqua" w:hAnsi="Arial" w:cs="Arial"/>
          <w:sz w:val="22"/>
          <w:szCs w:val="22"/>
        </w:rPr>
        <w:t xml:space="preserve"> </w:t>
      </w:r>
      <w:r w:rsidRPr="006763A2">
        <w:rPr>
          <w:rFonts w:ascii="Arial" w:eastAsia="Book Antiqua" w:hAnsi="Arial" w:cs="Arial"/>
          <w:sz w:val="22"/>
          <w:szCs w:val="22"/>
        </w:rPr>
        <w:t xml:space="preserve">tytułu niewykonania lub nienależytego wykonania przez Wykonawcę </w:t>
      </w:r>
      <w:r w:rsidR="00952E11">
        <w:rPr>
          <w:rFonts w:ascii="Arial" w:eastAsia="Book Antiqua" w:hAnsi="Arial" w:cs="Arial"/>
          <w:sz w:val="22"/>
          <w:szCs w:val="22"/>
        </w:rPr>
        <w:t>u</w:t>
      </w:r>
      <w:r w:rsidRPr="006763A2">
        <w:rPr>
          <w:rFonts w:ascii="Arial" w:eastAsia="Book Antiqua" w:hAnsi="Arial" w:cs="Arial"/>
          <w:sz w:val="22"/>
          <w:szCs w:val="22"/>
        </w:rPr>
        <w:t>sług,</w:t>
      </w:r>
      <w:r w:rsidR="0027705C">
        <w:rPr>
          <w:rFonts w:ascii="Arial" w:eastAsia="Book Antiqua" w:hAnsi="Arial" w:cs="Arial"/>
          <w:sz w:val="22"/>
          <w:szCs w:val="22"/>
        </w:rPr>
        <w:t xml:space="preserve"> </w:t>
      </w:r>
      <w:r w:rsidRPr="006763A2">
        <w:rPr>
          <w:rFonts w:ascii="Arial" w:eastAsia="Book Antiqua" w:hAnsi="Arial" w:cs="Arial"/>
          <w:sz w:val="22"/>
          <w:szCs w:val="22"/>
        </w:rPr>
        <w:t>Zamawiającemu przysługuje odszkodowanie na podstawie art. 88 ust. 1 ustawy Prawo pocztowe</w:t>
      </w:r>
      <w:r w:rsidR="00791C83">
        <w:rPr>
          <w:rFonts w:ascii="Arial" w:eastAsia="Book Antiqua" w:hAnsi="Arial" w:cs="Arial"/>
          <w:sz w:val="22"/>
          <w:szCs w:val="22"/>
        </w:rPr>
        <w:t>, przy czym odszkodowanie to będzie miało wymiar maksymalnych wartości wskazanych ww. przepisie</w:t>
      </w:r>
      <w:r w:rsidRPr="006763A2">
        <w:rPr>
          <w:rFonts w:ascii="Arial" w:eastAsia="Book Antiqua" w:hAnsi="Arial" w:cs="Arial"/>
          <w:sz w:val="22"/>
          <w:szCs w:val="22"/>
        </w:rPr>
        <w:t>. Odszkodowania wypłacane będą na podstawie rozstrzygniętych postępowań reklamacyjnych, zgodnie z obowiązującymi przepisami w zakresie reklamacji usługi pocztowej.</w:t>
      </w:r>
    </w:p>
    <w:p w14:paraId="4DA19510" w14:textId="7A020B4A" w:rsidR="006266C7" w:rsidRPr="006763A2" w:rsidRDefault="00294489">
      <w:pPr>
        <w:pStyle w:val="Teksttreci0"/>
        <w:numPr>
          <w:ilvl w:val="0"/>
          <w:numId w:val="8"/>
        </w:numPr>
        <w:spacing w:line="276" w:lineRule="auto"/>
        <w:ind w:left="440" w:hanging="440"/>
        <w:rPr>
          <w:rFonts w:ascii="Arial" w:hAnsi="Arial" w:cs="Arial"/>
          <w:sz w:val="22"/>
          <w:szCs w:val="22"/>
        </w:rPr>
      </w:pPr>
      <w:bookmarkStart w:id="64" w:name="bookmark77"/>
      <w:bookmarkEnd w:id="64"/>
      <w:r w:rsidRPr="006763A2">
        <w:rPr>
          <w:rFonts w:ascii="Arial" w:eastAsia="Book Antiqua" w:hAnsi="Arial" w:cs="Arial"/>
          <w:sz w:val="22"/>
          <w:szCs w:val="22"/>
        </w:rPr>
        <w:lastRenderedPageBreak/>
        <w:t xml:space="preserve">Niezależnie od odszkodowania określonego w ust. 2 </w:t>
      </w:r>
      <w:r w:rsidR="005F69A6" w:rsidRPr="006763A2">
        <w:rPr>
          <w:rFonts w:ascii="Arial" w:hAnsi="Arial" w:cs="Arial"/>
          <w:sz w:val="22"/>
          <w:szCs w:val="22"/>
        </w:rPr>
        <w:t>Zamawiający może żądać od Wykonawcy następujących kar umownych:</w:t>
      </w:r>
    </w:p>
    <w:p w14:paraId="4AE07867" w14:textId="71D520D0" w:rsidR="006266C7" w:rsidRPr="006763A2" w:rsidRDefault="005F69A6">
      <w:pPr>
        <w:pStyle w:val="Teksttreci0"/>
        <w:numPr>
          <w:ilvl w:val="0"/>
          <w:numId w:val="9"/>
        </w:numPr>
        <w:spacing w:line="276" w:lineRule="auto"/>
        <w:ind w:left="880" w:hanging="360"/>
        <w:rPr>
          <w:rFonts w:ascii="Arial" w:hAnsi="Arial" w:cs="Arial"/>
          <w:sz w:val="22"/>
          <w:szCs w:val="22"/>
        </w:rPr>
      </w:pPr>
      <w:bookmarkStart w:id="65" w:name="bookmark78"/>
      <w:bookmarkEnd w:id="65"/>
      <w:r w:rsidRPr="006763A2">
        <w:rPr>
          <w:rFonts w:ascii="Arial" w:hAnsi="Arial" w:cs="Arial"/>
          <w:sz w:val="22"/>
          <w:szCs w:val="22"/>
        </w:rPr>
        <w:t xml:space="preserve">w przypadku wypowiedzenia lub odstąpienia od </w:t>
      </w:r>
      <w:r w:rsidR="00791C83">
        <w:rPr>
          <w:rFonts w:ascii="Arial" w:hAnsi="Arial" w:cs="Arial"/>
          <w:sz w:val="22"/>
          <w:szCs w:val="22"/>
        </w:rPr>
        <w:t>U</w:t>
      </w:r>
      <w:r w:rsidRPr="006763A2">
        <w:rPr>
          <w:rFonts w:ascii="Arial" w:hAnsi="Arial" w:cs="Arial"/>
          <w:sz w:val="22"/>
          <w:szCs w:val="22"/>
        </w:rPr>
        <w:t xml:space="preserve">mowy przez którąkolwiek ze Stron, z przyczyn leżących po stronie Wykonawcy - w wysokości </w:t>
      </w:r>
      <w:r w:rsidR="0027705C">
        <w:rPr>
          <w:rFonts w:ascii="Arial" w:hAnsi="Arial" w:cs="Arial"/>
          <w:sz w:val="22"/>
          <w:szCs w:val="22"/>
        </w:rPr>
        <w:t>10</w:t>
      </w:r>
      <w:r w:rsidRPr="006763A2">
        <w:rPr>
          <w:rFonts w:ascii="Arial" w:hAnsi="Arial" w:cs="Arial"/>
          <w:sz w:val="22"/>
          <w:szCs w:val="22"/>
        </w:rPr>
        <w:t>% całkowitego wynagrodzenia brutto określonego w § 3 ust. 1</w:t>
      </w:r>
      <w:r w:rsidR="00791C83">
        <w:rPr>
          <w:rFonts w:ascii="Arial" w:hAnsi="Arial" w:cs="Arial"/>
          <w:sz w:val="22"/>
          <w:szCs w:val="22"/>
        </w:rPr>
        <w:t xml:space="preserve"> Umowy</w:t>
      </w:r>
      <w:r w:rsidRPr="006763A2">
        <w:rPr>
          <w:rFonts w:ascii="Arial" w:hAnsi="Arial" w:cs="Arial"/>
          <w:sz w:val="22"/>
          <w:szCs w:val="22"/>
        </w:rPr>
        <w:t>;</w:t>
      </w:r>
    </w:p>
    <w:p w14:paraId="2077EF59" w14:textId="415868CC" w:rsidR="006266C7" w:rsidRPr="006763A2" w:rsidRDefault="005F69A6">
      <w:pPr>
        <w:pStyle w:val="Teksttreci0"/>
        <w:numPr>
          <w:ilvl w:val="0"/>
          <w:numId w:val="9"/>
        </w:numPr>
        <w:spacing w:line="276" w:lineRule="auto"/>
        <w:ind w:left="880" w:hanging="360"/>
        <w:rPr>
          <w:rFonts w:ascii="Arial" w:hAnsi="Arial" w:cs="Arial"/>
          <w:sz w:val="22"/>
          <w:szCs w:val="22"/>
        </w:rPr>
      </w:pPr>
      <w:bookmarkStart w:id="66" w:name="bookmark79"/>
      <w:bookmarkEnd w:id="66"/>
      <w:r w:rsidRPr="006763A2">
        <w:rPr>
          <w:rFonts w:ascii="Arial" w:hAnsi="Arial" w:cs="Arial"/>
          <w:sz w:val="22"/>
          <w:szCs w:val="22"/>
        </w:rPr>
        <w:t xml:space="preserve">w przypadku realizacji zamówienia z udziałem podwykonawcy innego niż wynikającego z </w:t>
      </w:r>
      <w:r w:rsidR="00791C83">
        <w:rPr>
          <w:rFonts w:ascii="Arial" w:hAnsi="Arial" w:cs="Arial"/>
          <w:sz w:val="22"/>
          <w:szCs w:val="22"/>
        </w:rPr>
        <w:t>O</w:t>
      </w:r>
      <w:r w:rsidRPr="006763A2">
        <w:rPr>
          <w:rFonts w:ascii="Arial" w:hAnsi="Arial" w:cs="Arial"/>
          <w:sz w:val="22"/>
          <w:szCs w:val="22"/>
        </w:rPr>
        <w:t xml:space="preserve">ferty lub zaakceptowanego przez Zamawiającego zgodnie z procedurą określoną w </w:t>
      </w:r>
      <w:r w:rsidR="00791C83">
        <w:rPr>
          <w:rFonts w:ascii="Arial" w:hAnsi="Arial" w:cs="Arial"/>
          <w:sz w:val="22"/>
          <w:szCs w:val="22"/>
        </w:rPr>
        <w:t>U</w:t>
      </w:r>
      <w:r w:rsidRPr="006763A2">
        <w:rPr>
          <w:rFonts w:ascii="Arial" w:hAnsi="Arial" w:cs="Arial"/>
          <w:sz w:val="22"/>
          <w:szCs w:val="22"/>
        </w:rPr>
        <w:t>mowie - w wysokości 2% całkowitego wynagrodzenia brutto określonego w § 3 ust. 1</w:t>
      </w:r>
      <w:r w:rsidR="000F5710">
        <w:rPr>
          <w:rFonts w:ascii="Arial" w:hAnsi="Arial" w:cs="Arial"/>
          <w:sz w:val="22"/>
          <w:szCs w:val="22"/>
        </w:rPr>
        <w:t xml:space="preserve"> Umowy</w:t>
      </w:r>
      <w:r w:rsidRPr="006763A2">
        <w:rPr>
          <w:rFonts w:ascii="Arial" w:hAnsi="Arial" w:cs="Arial"/>
          <w:sz w:val="22"/>
          <w:szCs w:val="22"/>
        </w:rPr>
        <w:t xml:space="preserve">, za każdy przypadek takiego naruszenia </w:t>
      </w:r>
      <w:r w:rsidR="000F5710">
        <w:rPr>
          <w:rFonts w:ascii="Arial" w:hAnsi="Arial" w:cs="Arial"/>
          <w:sz w:val="22"/>
          <w:szCs w:val="22"/>
        </w:rPr>
        <w:t>U</w:t>
      </w:r>
      <w:r w:rsidRPr="006763A2">
        <w:rPr>
          <w:rFonts w:ascii="Arial" w:hAnsi="Arial" w:cs="Arial"/>
          <w:sz w:val="22"/>
          <w:szCs w:val="22"/>
        </w:rPr>
        <w:t>mowy;</w:t>
      </w:r>
    </w:p>
    <w:p w14:paraId="3425DA56" w14:textId="03C693B5" w:rsidR="006266C7" w:rsidRPr="006763A2" w:rsidRDefault="005F69A6">
      <w:pPr>
        <w:pStyle w:val="Teksttreci0"/>
        <w:numPr>
          <w:ilvl w:val="0"/>
          <w:numId w:val="9"/>
        </w:numPr>
        <w:spacing w:line="276" w:lineRule="auto"/>
        <w:ind w:left="880" w:hanging="360"/>
        <w:rPr>
          <w:rFonts w:ascii="Arial" w:hAnsi="Arial" w:cs="Arial"/>
          <w:sz w:val="22"/>
          <w:szCs w:val="22"/>
        </w:rPr>
      </w:pPr>
      <w:bookmarkStart w:id="67" w:name="bookmark80"/>
      <w:bookmarkEnd w:id="67"/>
      <w:r w:rsidRPr="006763A2">
        <w:rPr>
          <w:rFonts w:ascii="Arial" w:hAnsi="Arial" w:cs="Arial"/>
          <w:sz w:val="22"/>
          <w:szCs w:val="22"/>
        </w:rPr>
        <w:t xml:space="preserve">w przypadku nieterminowej zapłaty wynagrodzenia należnego podwykonawcy z tytułu zmiany wysokości wynagrodzenia, o której mowa w art. 439 ust. 5 Pzp, w wysokości </w:t>
      </w:r>
      <w:r w:rsidR="00DB58BF" w:rsidRPr="006763A2">
        <w:rPr>
          <w:rFonts w:ascii="Arial" w:hAnsi="Arial" w:cs="Arial"/>
          <w:sz w:val="22"/>
          <w:szCs w:val="22"/>
        </w:rPr>
        <w:t>5</w:t>
      </w:r>
      <w:r w:rsidRPr="006763A2">
        <w:rPr>
          <w:rFonts w:ascii="Arial" w:hAnsi="Arial" w:cs="Arial"/>
          <w:sz w:val="22"/>
          <w:szCs w:val="22"/>
        </w:rPr>
        <w:t>0,00 zł za każdy rozpoczęty dzień zwłoki;</w:t>
      </w:r>
    </w:p>
    <w:p w14:paraId="2B35E724" w14:textId="18B70FAF" w:rsidR="006266C7" w:rsidRPr="006763A2" w:rsidRDefault="005F69A6">
      <w:pPr>
        <w:pStyle w:val="Teksttreci0"/>
        <w:numPr>
          <w:ilvl w:val="0"/>
          <w:numId w:val="9"/>
        </w:numPr>
        <w:tabs>
          <w:tab w:val="left" w:pos="930"/>
        </w:tabs>
        <w:spacing w:line="276" w:lineRule="auto"/>
        <w:ind w:left="880" w:hanging="360"/>
        <w:rPr>
          <w:rFonts w:ascii="Arial" w:hAnsi="Arial" w:cs="Arial"/>
          <w:sz w:val="22"/>
          <w:szCs w:val="22"/>
        </w:rPr>
      </w:pPr>
      <w:bookmarkStart w:id="68" w:name="bookmark81"/>
      <w:bookmarkEnd w:id="68"/>
      <w:r w:rsidRPr="006763A2">
        <w:rPr>
          <w:rFonts w:ascii="Arial" w:hAnsi="Arial" w:cs="Arial"/>
          <w:sz w:val="22"/>
          <w:szCs w:val="22"/>
        </w:rPr>
        <w:t xml:space="preserve">100,00 zł za każdy przypadek, kiedy Wykonawca w </w:t>
      </w:r>
      <w:r w:rsidR="000F5710">
        <w:rPr>
          <w:rFonts w:ascii="Arial" w:hAnsi="Arial" w:cs="Arial"/>
          <w:sz w:val="22"/>
          <w:szCs w:val="22"/>
        </w:rPr>
        <w:t>D</w:t>
      </w:r>
      <w:r w:rsidRPr="006763A2">
        <w:rPr>
          <w:rFonts w:ascii="Arial" w:hAnsi="Arial" w:cs="Arial"/>
          <w:sz w:val="22"/>
          <w:szCs w:val="22"/>
        </w:rPr>
        <w:t xml:space="preserve">zień </w:t>
      </w:r>
      <w:r w:rsidR="000F5710">
        <w:rPr>
          <w:rFonts w:ascii="Arial" w:hAnsi="Arial" w:cs="Arial"/>
          <w:sz w:val="22"/>
          <w:szCs w:val="22"/>
        </w:rPr>
        <w:t>R</w:t>
      </w:r>
      <w:r w:rsidRPr="006763A2">
        <w:rPr>
          <w:rFonts w:ascii="Arial" w:hAnsi="Arial" w:cs="Arial"/>
          <w:sz w:val="22"/>
          <w:szCs w:val="22"/>
        </w:rPr>
        <w:t>oboczy nie zgłosi się do Zamawiającego wskazanego po odbiór przesyłek;</w:t>
      </w:r>
    </w:p>
    <w:p w14:paraId="7513E960" w14:textId="7E17A56D" w:rsidR="00614041" w:rsidRPr="006763A2" w:rsidRDefault="000F5710">
      <w:pPr>
        <w:pStyle w:val="Teksttreci0"/>
        <w:numPr>
          <w:ilvl w:val="0"/>
          <w:numId w:val="9"/>
        </w:numPr>
        <w:tabs>
          <w:tab w:val="left" w:pos="930"/>
        </w:tabs>
        <w:spacing w:line="276" w:lineRule="auto"/>
        <w:ind w:left="880" w:hanging="360"/>
        <w:rPr>
          <w:rFonts w:ascii="Arial" w:hAnsi="Arial" w:cs="Arial"/>
          <w:sz w:val="22"/>
          <w:szCs w:val="22"/>
        </w:rPr>
      </w:pPr>
      <w:bookmarkStart w:id="69" w:name="bookmark82"/>
      <w:bookmarkEnd w:id="69"/>
      <w:r>
        <w:rPr>
          <w:rFonts w:ascii="Arial" w:hAnsi="Arial" w:cs="Arial"/>
          <w:sz w:val="22"/>
          <w:szCs w:val="22"/>
        </w:rPr>
        <w:t>w</w:t>
      </w:r>
      <w:r w:rsidR="00614041" w:rsidRPr="006763A2">
        <w:rPr>
          <w:rFonts w:ascii="Arial" w:hAnsi="Arial" w:cs="Arial"/>
          <w:sz w:val="22"/>
          <w:szCs w:val="22"/>
        </w:rPr>
        <w:t xml:space="preserve"> przypadku </w:t>
      </w:r>
      <w:r>
        <w:rPr>
          <w:rFonts w:ascii="Arial" w:hAnsi="Arial" w:cs="Arial"/>
          <w:sz w:val="22"/>
          <w:szCs w:val="22"/>
        </w:rPr>
        <w:t xml:space="preserve">naruszenia </w:t>
      </w:r>
      <w:r w:rsidR="00614041" w:rsidRPr="006763A2">
        <w:rPr>
          <w:rFonts w:ascii="Arial" w:hAnsi="Arial" w:cs="Arial"/>
          <w:sz w:val="22"/>
          <w:szCs w:val="22"/>
        </w:rPr>
        <w:t xml:space="preserve">przez Wykonawcę zasad poufności, o których mowa w § 5 Umowy, Zamawiający może żądać zapłaty kary umownej w wysokości 2 % kwoty brutto określonej w § </w:t>
      </w:r>
      <w:r w:rsidR="00E65069" w:rsidRPr="006763A2">
        <w:rPr>
          <w:rFonts w:ascii="Arial" w:hAnsi="Arial" w:cs="Arial"/>
          <w:sz w:val="22"/>
          <w:szCs w:val="22"/>
        </w:rPr>
        <w:t>3</w:t>
      </w:r>
      <w:r w:rsidR="00614041" w:rsidRPr="006763A2">
        <w:rPr>
          <w:rFonts w:ascii="Arial" w:hAnsi="Arial" w:cs="Arial"/>
          <w:sz w:val="22"/>
          <w:szCs w:val="22"/>
        </w:rPr>
        <w:t xml:space="preserve"> ust. 1 Umowy, za każdy stwierdzony przypadek naruszenia.</w:t>
      </w:r>
    </w:p>
    <w:p w14:paraId="3532ECF4" w14:textId="6C3240F4" w:rsidR="006266C7" w:rsidRPr="006763A2" w:rsidRDefault="005F69A6">
      <w:pPr>
        <w:pStyle w:val="Teksttreci0"/>
        <w:numPr>
          <w:ilvl w:val="0"/>
          <w:numId w:val="8"/>
        </w:numPr>
        <w:spacing w:line="276" w:lineRule="auto"/>
        <w:ind w:left="420" w:hanging="420"/>
        <w:rPr>
          <w:rFonts w:ascii="Arial" w:hAnsi="Arial" w:cs="Arial"/>
          <w:sz w:val="22"/>
          <w:szCs w:val="22"/>
        </w:rPr>
      </w:pPr>
      <w:bookmarkStart w:id="70" w:name="bookmark83"/>
      <w:bookmarkEnd w:id="70"/>
      <w:r w:rsidRPr="006763A2">
        <w:rPr>
          <w:rFonts w:ascii="Arial" w:hAnsi="Arial" w:cs="Arial"/>
          <w:sz w:val="22"/>
          <w:szCs w:val="22"/>
        </w:rPr>
        <w:t xml:space="preserve">Kary umowne określone w ust. </w:t>
      </w:r>
      <w:r w:rsidR="00294489" w:rsidRPr="006763A2">
        <w:rPr>
          <w:rFonts w:ascii="Arial" w:hAnsi="Arial" w:cs="Arial"/>
          <w:sz w:val="22"/>
          <w:szCs w:val="22"/>
        </w:rPr>
        <w:t>3</w:t>
      </w:r>
      <w:r w:rsidRPr="006763A2">
        <w:rPr>
          <w:rFonts w:ascii="Arial" w:hAnsi="Arial" w:cs="Arial"/>
          <w:sz w:val="22"/>
          <w:szCs w:val="22"/>
        </w:rPr>
        <w:t xml:space="preserve"> są od siebie niezależne.</w:t>
      </w:r>
    </w:p>
    <w:p w14:paraId="7DB91983" w14:textId="4EE0A284" w:rsidR="006266C7" w:rsidRPr="006763A2" w:rsidRDefault="005F69A6">
      <w:pPr>
        <w:pStyle w:val="Teksttreci0"/>
        <w:numPr>
          <w:ilvl w:val="0"/>
          <w:numId w:val="8"/>
        </w:numPr>
        <w:spacing w:line="276" w:lineRule="auto"/>
        <w:ind w:left="420" w:hanging="420"/>
        <w:rPr>
          <w:rFonts w:ascii="Arial" w:hAnsi="Arial" w:cs="Arial"/>
          <w:sz w:val="22"/>
          <w:szCs w:val="22"/>
        </w:rPr>
      </w:pPr>
      <w:bookmarkStart w:id="71" w:name="bookmark84"/>
      <w:bookmarkEnd w:id="71"/>
      <w:r w:rsidRPr="006763A2">
        <w:rPr>
          <w:rFonts w:ascii="Arial" w:hAnsi="Arial" w:cs="Arial"/>
          <w:sz w:val="22"/>
          <w:szCs w:val="22"/>
        </w:rPr>
        <w:t xml:space="preserve">W przypadku niewykonania lub nienależytego wykonania przedmiotu </w:t>
      </w:r>
      <w:r w:rsidR="004221EA" w:rsidRPr="006763A2">
        <w:rPr>
          <w:rFonts w:ascii="Arial" w:hAnsi="Arial" w:cs="Arial"/>
          <w:sz w:val="22"/>
          <w:szCs w:val="22"/>
        </w:rPr>
        <w:t>U</w:t>
      </w:r>
      <w:r w:rsidRPr="006763A2">
        <w:rPr>
          <w:rFonts w:ascii="Arial" w:hAnsi="Arial" w:cs="Arial"/>
          <w:sz w:val="22"/>
          <w:szCs w:val="22"/>
        </w:rPr>
        <w:t xml:space="preserve">mowy Zamawiający będzie dochodził roszczeń zgodnie z przepisami rozdziału 8 ustawy Prawo </w:t>
      </w:r>
      <w:r w:rsidR="00A52942" w:rsidRPr="006763A2">
        <w:rPr>
          <w:rFonts w:ascii="Arial" w:hAnsi="Arial" w:cs="Arial"/>
          <w:sz w:val="22"/>
          <w:szCs w:val="22"/>
        </w:rPr>
        <w:t>p</w:t>
      </w:r>
      <w:r w:rsidRPr="006763A2">
        <w:rPr>
          <w:rFonts w:ascii="Arial" w:hAnsi="Arial" w:cs="Arial"/>
          <w:sz w:val="22"/>
          <w:szCs w:val="22"/>
        </w:rPr>
        <w:t>ocztowe.</w:t>
      </w:r>
    </w:p>
    <w:p w14:paraId="4114C4BB" w14:textId="77777777" w:rsidR="006266C7" w:rsidRPr="006763A2" w:rsidRDefault="005F69A6">
      <w:pPr>
        <w:pStyle w:val="Teksttreci0"/>
        <w:numPr>
          <w:ilvl w:val="0"/>
          <w:numId w:val="8"/>
        </w:numPr>
        <w:spacing w:line="276" w:lineRule="auto"/>
        <w:ind w:left="420" w:hanging="420"/>
        <w:rPr>
          <w:rFonts w:ascii="Arial" w:hAnsi="Arial" w:cs="Arial"/>
          <w:sz w:val="22"/>
          <w:szCs w:val="22"/>
        </w:rPr>
      </w:pPr>
      <w:bookmarkStart w:id="72" w:name="bookmark85"/>
      <w:bookmarkEnd w:id="72"/>
      <w:r w:rsidRPr="006763A2">
        <w:rPr>
          <w:rFonts w:ascii="Arial" w:hAnsi="Arial" w:cs="Arial"/>
          <w:sz w:val="22"/>
          <w:szCs w:val="22"/>
        </w:rPr>
        <w:t>Roszczenia z tytułu kar umownych będą pokrywane z wynagrodzenia należnego Wykonawcy lub bezpośrednio przez Wykonawcę, na podstawie skierowanego do Wykonawcy wezwania do zapłaty, w zależności od wyboru Zamawiającego. Wykonawca wyraża zgodę na potrącenie kar umownych z przysługującego mu wynagrodzenia.</w:t>
      </w:r>
    </w:p>
    <w:p w14:paraId="7D7C905A" w14:textId="0EF8E405" w:rsidR="001A53D2" w:rsidRPr="006763A2" w:rsidRDefault="005F69A6">
      <w:pPr>
        <w:pStyle w:val="Teksttreci0"/>
        <w:numPr>
          <w:ilvl w:val="0"/>
          <w:numId w:val="8"/>
        </w:numPr>
        <w:spacing w:line="276" w:lineRule="auto"/>
        <w:ind w:left="420" w:hanging="420"/>
        <w:rPr>
          <w:rFonts w:ascii="Arial" w:hAnsi="Arial" w:cs="Arial"/>
          <w:sz w:val="22"/>
          <w:szCs w:val="22"/>
        </w:rPr>
      </w:pPr>
      <w:bookmarkStart w:id="73" w:name="bookmark86"/>
      <w:bookmarkEnd w:id="73"/>
      <w:r w:rsidRPr="006763A2">
        <w:rPr>
          <w:rFonts w:ascii="Arial" w:hAnsi="Arial" w:cs="Arial"/>
          <w:sz w:val="22"/>
          <w:szCs w:val="22"/>
        </w:rPr>
        <w:t>Wykonawca zobowiązuje się do zapłaty zastrzeżonych kar umownych na rachunek wskazany przez Zamawiającego w nocie obciążeniowej, w terminie 7 dni od dnia otrzymania takiej noty, o ile taka forma pokrycia kar umownych zostanie wybrana</w:t>
      </w:r>
      <w:r w:rsidR="00E4434E">
        <w:rPr>
          <w:rFonts w:ascii="Arial" w:hAnsi="Arial" w:cs="Arial"/>
          <w:sz w:val="22"/>
          <w:szCs w:val="22"/>
        </w:rPr>
        <w:t xml:space="preserve"> przez </w:t>
      </w:r>
      <w:r w:rsidR="00573742">
        <w:rPr>
          <w:rFonts w:ascii="Arial" w:hAnsi="Arial" w:cs="Arial"/>
          <w:sz w:val="22"/>
          <w:szCs w:val="22"/>
        </w:rPr>
        <w:t>Zamawiającego</w:t>
      </w:r>
      <w:r w:rsidRPr="006763A2">
        <w:rPr>
          <w:rFonts w:ascii="Arial" w:hAnsi="Arial" w:cs="Arial"/>
          <w:sz w:val="22"/>
          <w:szCs w:val="22"/>
        </w:rPr>
        <w:t xml:space="preserve"> zgodnie z postanowieniami ust. </w:t>
      </w:r>
      <w:r w:rsidR="001B69D5" w:rsidRPr="006763A2">
        <w:rPr>
          <w:rFonts w:ascii="Arial" w:hAnsi="Arial" w:cs="Arial"/>
          <w:sz w:val="22"/>
          <w:szCs w:val="22"/>
        </w:rPr>
        <w:t>6</w:t>
      </w:r>
      <w:r w:rsidRPr="006763A2">
        <w:rPr>
          <w:rFonts w:ascii="Arial" w:hAnsi="Arial" w:cs="Arial"/>
          <w:sz w:val="22"/>
          <w:szCs w:val="22"/>
        </w:rPr>
        <w:t>.</w:t>
      </w:r>
      <w:bookmarkStart w:id="74" w:name="bookmark87"/>
      <w:bookmarkEnd w:id="74"/>
    </w:p>
    <w:p w14:paraId="31ACC0CC" w14:textId="1E789F8D" w:rsidR="006266C7" w:rsidRPr="006763A2" w:rsidRDefault="005F69A6">
      <w:pPr>
        <w:pStyle w:val="Teksttreci0"/>
        <w:numPr>
          <w:ilvl w:val="0"/>
          <w:numId w:val="8"/>
        </w:numPr>
        <w:spacing w:line="276" w:lineRule="auto"/>
        <w:ind w:left="420" w:hanging="420"/>
        <w:rPr>
          <w:rFonts w:ascii="Arial" w:hAnsi="Arial" w:cs="Arial"/>
          <w:sz w:val="22"/>
          <w:szCs w:val="22"/>
        </w:rPr>
      </w:pPr>
      <w:r w:rsidRPr="006763A2">
        <w:rPr>
          <w:rFonts w:ascii="Arial" w:hAnsi="Arial" w:cs="Arial"/>
          <w:sz w:val="22"/>
          <w:szCs w:val="22"/>
        </w:rPr>
        <w:t xml:space="preserve">Łączna wysokość nałożonych na Wykonawcę kar o których mowa w ust. </w:t>
      </w:r>
      <w:r w:rsidR="00403FB5" w:rsidRPr="006763A2">
        <w:rPr>
          <w:rFonts w:ascii="Arial" w:hAnsi="Arial" w:cs="Arial"/>
          <w:sz w:val="22"/>
          <w:szCs w:val="22"/>
        </w:rPr>
        <w:t>3</w:t>
      </w:r>
      <w:r w:rsidRPr="006763A2">
        <w:rPr>
          <w:rFonts w:ascii="Arial" w:hAnsi="Arial" w:cs="Arial"/>
          <w:sz w:val="22"/>
          <w:szCs w:val="22"/>
        </w:rPr>
        <w:t xml:space="preserve"> nie może przekroczyć 30% całkowitego wynagrodzenia brutto określonego w § 3 ust. 1</w:t>
      </w:r>
      <w:r w:rsidR="001709EE">
        <w:rPr>
          <w:rFonts w:ascii="Arial" w:hAnsi="Arial" w:cs="Arial"/>
          <w:sz w:val="22"/>
          <w:szCs w:val="22"/>
        </w:rPr>
        <w:t xml:space="preserve"> Umowy</w:t>
      </w:r>
      <w:r w:rsidRPr="006763A2">
        <w:rPr>
          <w:rFonts w:ascii="Arial" w:hAnsi="Arial" w:cs="Arial"/>
          <w:sz w:val="22"/>
          <w:szCs w:val="22"/>
        </w:rPr>
        <w:t>.</w:t>
      </w:r>
    </w:p>
    <w:p w14:paraId="4B6D152B" w14:textId="77777777" w:rsidR="006266C7" w:rsidRPr="006763A2" w:rsidRDefault="005F69A6">
      <w:pPr>
        <w:pStyle w:val="Teksttreci0"/>
        <w:numPr>
          <w:ilvl w:val="0"/>
          <w:numId w:val="8"/>
        </w:numPr>
        <w:tabs>
          <w:tab w:val="left" w:pos="496"/>
        </w:tabs>
        <w:spacing w:line="276" w:lineRule="auto"/>
        <w:ind w:left="420" w:hanging="420"/>
        <w:rPr>
          <w:rFonts w:ascii="Arial" w:hAnsi="Arial" w:cs="Arial"/>
          <w:sz w:val="22"/>
          <w:szCs w:val="22"/>
        </w:rPr>
      </w:pPr>
      <w:bookmarkStart w:id="75" w:name="bookmark88"/>
      <w:bookmarkEnd w:id="75"/>
      <w:r w:rsidRPr="006763A2">
        <w:rPr>
          <w:rFonts w:ascii="Arial" w:hAnsi="Arial" w:cs="Arial"/>
          <w:sz w:val="22"/>
          <w:szCs w:val="22"/>
        </w:rPr>
        <w:t>Naliczenie kary umownej następuje na podstawie stosownego oświadczenia Zamawiającego. Kara umowna staje się wymagana z chwilą złożenia tego oświadczenia Wykonawcy w taki sposób, aby mógł się zapoznać z jego treścią. Dla skuteczności oświadczenia wystarczające jest przesłanie oświadczenia drogą elektroniczną.</w:t>
      </w:r>
    </w:p>
    <w:p w14:paraId="32D20244" w14:textId="77230185" w:rsidR="006266C7" w:rsidRPr="006763A2" w:rsidRDefault="005F69A6">
      <w:pPr>
        <w:pStyle w:val="Teksttreci0"/>
        <w:numPr>
          <w:ilvl w:val="0"/>
          <w:numId w:val="8"/>
        </w:numPr>
        <w:tabs>
          <w:tab w:val="left" w:pos="496"/>
        </w:tabs>
        <w:spacing w:line="276" w:lineRule="auto"/>
        <w:ind w:left="420" w:hanging="420"/>
        <w:rPr>
          <w:rFonts w:ascii="Arial" w:hAnsi="Arial" w:cs="Arial"/>
          <w:sz w:val="22"/>
          <w:szCs w:val="22"/>
        </w:rPr>
      </w:pPr>
      <w:r w:rsidRPr="006763A2">
        <w:rPr>
          <w:rFonts w:ascii="Arial" w:hAnsi="Arial" w:cs="Arial"/>
          <w:sz w:val="22"/>
          <w:szCs w:val="22"/>
        </w:rPr>
        <w:t>Zamawiający ma prawo do żądania od Wykonawcy odszkodowania przenoszącego wysokość naliczonych kar umownych w przypadku, gdy wysokość poniesionej szkody przekracza wysokość naliczonej kary umownej.</w:t>
      </w:r>
    </w:p>
    <w:p w14:paraId="3DADB6E8" w14:textId="2F81AC33" w:rsidR="006266C7" w:rsidRPr="006763A2" w:rsidRDefault="005F69A6">
      <w:pPr>
        <w:pStyle w:val="Teksttreci0"/>
        <w:numPr>
          <w:ilvl w:val="0"/>
          <w:numId w:val="8"/>
        </w:numPr>
        <w:tabs>
          <w:tab w:val="left" w:pos="496"/>
        </w:tabs>
        <w:spacing w:line="276" w:lineRule="auto"/>
        <w:ind w:left="420" w:hanging="420"/>
        <w:rPr>
          <w:rFonts w:ascii="Arial" w:hAnsi="Arial" w:cs="Arial"/>
          <w:sz w:val="22"/>
          <w:szCs w:val="22"/>
        </w:rPr>
      </w:pPr>
      <w:bookmarkStart w:id="76" w:name="bookmark90"/>
      <w:bookmarkEnd w:id="76"/>
      <w:r w:rsidRPr="006763A2">
        <w:rPr>
          <w:rFonts w:ascii="Arial" w:hAnsi="Arial" w:cs="Arial"/>
          <w:sz w:val="22"/>
          <w:szCs w:val="22"/>
        </w:rPr>
        <w:t xml:space="preserve">Żadna Strona nie będzie odpowiedzialna za niewykonanie lub nienależyte wykonanie swoich zobowiązań w ramach </w:t>
      </w:r>
      <w:r w:rsidR="004221EA" w:rsidRPr="006763A2">
        <w:rPr>
          <w:rFonts w:ascii="Arial" w:hAnsi="Arial" w:cs="Arial"/>
          <w:sz w:val="22"/>
          <w:szCs w:val="22"/>
        </w:rPr>
        <w:t>U</w:t>
      </w:r>
      <w:r w:rsidRPr="006763A2">
        <w:rPr>
          <w:rFonts w:ascii="Arial" w:hAnsi="Arial" w:cs="Arial"/>
          <w:sz w:val="22"/>
          <w:szCs w:val="22"/>
        </w:rPr>
        <w:t>mowy, jeżeli takie niewykonanie lub nienależyte wykonanie jest wynikiem działania siły wyższej</w:t>
      </w:r>
      <w:r w:rsidR="001709EE">
        <w:rPr>
          <w:rFonts w:ascii="Arial" w:hAnsi="Arial" w:cs="Arial"/>
          <w:sz w:val="22"/>
          <w:szCs w:val="22"/>
        </w:rPr>
        <w:t xml:space="preserve">, rozumianej jako </w:t>
      </w:r>
      <w:r w:rsidR="002C2952" w:rsidRPr="002C2952">
        <w:rPr>
          <w:rFonts w:ascii="Arial" w:hAnsi="Arial" w:cs="Arial"/>
          <w:sz w:val="22"/>
          <w:szCs w:val="22"/>
        </w:rPr>
        <w:t>zdarzenie lub połączenie zdarzeń obiektywnie niezależnych od Stron</w:t>
      </w:r>
      <w:r w:rsidR="009C4634">
        <w:rPr>
          <w:rFonts w:ascii="Arial" w:hAnsi="Arial" w:cs="Arial"/>
          <w:sz w:val="22"/>
          <w:szCs w:val="22"/>
        </w:rPr>
        <w:t>y</w:t>
      </w:r>
      <w:r w:rsidR="002C2952" w:rsidRPr="002C2952">
        <w:rPr>
          <w:rFonts w:ascii="Arial" w:hAnsi="Arial" w:cs="Arial"/>
          <w:sz w:val="22"/>
          <w:szCs w:val="22"/>
        </w:rPr>
        <w:t xml:space="preserve">, które </w:t>
      </w:r>
      <w:r w:rsidR="002C2952">
        <w:rPr>
          <w:rFonts w:ascii="Arial" w:hAnsi="Arial" w:cs="Arial"/>
          <w:sz w:val="22"/>
          <w:szCs w:val="22"/>
        </w:rPr>
        <w:t>uniemożliwiają</w:t>
      </w:r>
      <w:r w:rsidR="002C2952" w:rsidRPr="002C2952">
        <w:rPr>
          <w:rFonts w:ascii="Arial" w:hAnsi="Arial" w:cs="Arial"/>
          <w:sz w:val="22"/>
          <w:szCs w:val="22"/>
        </w:rPr>
        <w:t xml:space="preserve"> wykonywanie części lub całości zobowiązań wynikających z Umowy, których Stron</w:t>
      </w:r>
      <w:r w:rsidR="009C4634">
        <w:rPr>
          <w:rFonts w:ascii="Arial" w:hAnsi="Arial" w:cs="Arial"/>
          <w:sz w:val="22"/>
          <w:szCs w:val="22"/>
        </w:rPr>
        <w:t>a</w:t>
      </w:r>
      <w:r w:rsidR="002C2952" w:rsidRPr="002C2952">
        <w:rPr>
          <w:rFonts w:ascii="Arial" w:hAnsi="Arial" w:cs="Arial"/>
          <w:sz w:val="22"/>
          <w:szCs w:val="22"/>
        </w:rPr>
        <w:t xml:space="preserve"> nie mogł</w:t>
      </w:r>
      <w:r w:rsidR="009C4634">
        <w:rPr>
          <w:rFonts w:ascii="Arial" w:hAnsi="Arial" w:cs="Arial"/>
          <w:sz w:val="22"/>
          <w:szCs w:val="22"/>
        </w:rPr>
        <w:t>a</w:t>
      </w:r>
      <w:r w:rsidR="002C2952" w:rsidRPr="002C2952">
        <w:rPr>
          <w:rFonts w:ascii="Arial" w:hAnsi="Arial" w:cs="Arial"/>
          <w:sz w:val="22"/>
          <w:szCs w:val="22"/>
        </w:rPr>
        <w:t xml:space="preserve"> przewidzieć i którym nie mogł</w:t>
      </w:r>
      <w:r w:rsidR="009C4634">
        <w:rPr>
          <w:rFonts w:ascii="Arial" w:hAnsi="Arial" w:cs="Arial"/>
          <w:sz w:val="22"/>
          <w:szCs w:val="22"/>
        </w:rPr>
        <w:t>a</w:t>
      </w:r>
      <w:r w:rsidR="002C2952" w:rsidRPr="002C2952">
        <w:rPr>
          <w:rFonts w:ascii="Arial" w:hAnsi="Arial" w:cs="Arial"/>
          <w:sz w:val="22"/>
          <w:szCs w:val="22"/>
        </w:rPr>
        <w:t xml:space="preserve"> zapobiec ani ich przezwyciężyć i im przeciwdziałać poprzez działanie z należytą starannością ogólnie przewidzianą dla cywilnoprawnych stosunków zobowiązaniowych</w:t>
      </w:r>
      <w:r w:rsidR="002C2952">
        <w:rPr>
          <w:rFonts w:ascii="Arial" w:hAnsi="Arial" w:cs="Arial"/>
          <w:sz w:val="22"/>
          <w:szCs w:val="22"/>
        </w:rPr>
        <w:t>.</w:t>
      </w:r>
    </w:p>
    <w:p w14:paraId="4C4EB1B4" w14:textId="77777777" w:rsidR="006266C7" w:rsidRPr="006763A2" w:rsidRDefault="005F69A6">
      <w:pPr>
        <w:pStyle w:val="Teksttreci0"/>
        <w:numPr>
          <w:ilvl w:val="0"/>
          <w:numId w:val="8"/>
        </w:numPr>
        <w:tabs>
          <w:tab w:val="left" w:pos="496"/>
        </w:tabs>
        <w:spacing w:line="276" w:lineRule="auto"/>
        <w:ind w:left="420" w:hanging="420"/>
        <w:rPr>
          <w:rFonts w:ascii="Arial" w:hAnsi="Arial" w:cs="Arial"/>
          <w:sz w:val="22"/>
          <w:szCs w:val="22"/>
        </w:rPr>
      </w:pPr>
      <w:bookmarkStart w:id="77" w:name="bookmark91"/>
      <w:bookmarkEnd w:id="77"/>
      <w:r w:rsidRPr="006763A2">
        <w:rPr>
          <w:rFonts w:ascii="Arial" w:hAnsi="Arial" w:cs="Arial"/>
          <w:sz w:val="22"/>
          <w:szCs w:val="22"/>
        </w:rPr>
        <w:t>W przypadku zaistnienia okoliczności siły wyższej, Strona, która powołuje się na te okoliczności, niezwłocznie zawiadomi drugą Stronę na piśmie o jej zaistnieniu i przyczynach.</w:t>
      </w:r>
    </w:p>
    <w:p w14:paraId="6C8DEFE8" w14:textId="77777777" w:rsidR="00294489" w:rsidRPr="006763A2" w:rsidRDefault="00294489" w:rsidP="006763A2">
      <w:pPr>
        <w:pStyle w:val="Nagwek11"/>
        <w:keepNext/>
        <w:keepLines/>
        <w:spacing w:line="276" w:lineRule="auto"/>
        <w:rPr>
          <w:rFonts w:ascii="Arial" w:hAnsi="Arial" w:cs="Arial"/>
          <w:sz w:val="22"/>
          <w:szCs w:val="22"/>
        </w:rPr>
      </w:pPr>
      <w:bookmarkStart w:id="78" w:name="bookmark92"/>
      <w:bookmarkStart w:id="79" w:name="bookmark93"/>
      <w:bookmarkStart w:id="80" w:name="bookmark94"/>
    </w:p>
    <w:p w14:paraId="020434EA" w14:textId="68E2478A" w:rsidR="006266C7" w:rsidRPr="006763A2" w:rsidRDefault="005F69A6" w:rsidP="006763A2">
      <w:pPr>
        <w:pStyle w:val="Nagwek11"/>
        <w:keepNext/>
        <w:keepLines/>
        <w:spacing w:line="276" w:lineRule="auto"/>
        <w:rPr>
          <w:rFonts w:ascii="Arial" w:hAnsi="Arial" w:cs="Arial"/>
          <w:sz w:val="22"/>
          <w:szCs w:val="22"/>
        </w:rPr>
      </w:pPr>
      <w:r w:rsidRPr="006763A2">
        <w:rPr>
          <w:rFonts w:ascii="Arial" w:hAnsi="Arial" w:cs="Arial"/>
          <w:sz w:val="22"/>
          <w:szCs w:val="22"/>
        </w:rPr>
        <w:t>§</w:t>
      </w:r>
      <w:r w:rsidR="006666FE" w:rsidRPr="006763A2">
        <w:rPr>
          <w:rFonts w:ascii="Arial" w:hAnsi="Arial" w:cs="Arial"/>
          <w:sz w:val="22"/>
          <w:szCs w:val="22"/>
        </w:rPr>
        <w:t xml:space="preserve"> </w:t>
      </w:r>
      <w:r w:rsidRPr="006763A2">
        <w:rPr>
          <w:rFonts w:ascii="Arial" w:hAnsi="Arial" w:cs="Arial"/>
          <w:sz w:val="22"/>
          <w:szCs w:val="22"/>
        </w:rPr>
        <w:t>7</w:t>
      </w:r>
      <w:r w:rsidR="00710936" w:rsidRPr="006763A2">
        <w:rPr>
          <w:rFonts w:ascii="Arial" w:hAnsi="Arial" w:cs="Arial"/>
          <w:sz w:val="22"/>
          <w:szCs w:val="22"/>
        </w:rPr>
        <w:t>.</w:t>
      </w:r>
      <w:r w:rsidRPr="006763A2">
        <w:rPr>
          <w:rFonts w:ascii="Arial" w:hAnsi="Arial" w:cs="Arial"/>
          <w:sz w:val="22"/>
          <w:szCs w:val="22"/>
        </w:rPr>
        <w:br/>
        <w:t>Odstąpienie od umowy</w:t>
      </w:r>
      <w:bookmarkEnd w:id="78"/>
      <w:bookmarkEnd w:id="79"/>
      <w:bookmarkEnd w:id="80"/>
    </w:p>
    <w:p w14:paraId="766EA569" w14:textId="1D7CD164" w:rsidR="006266C7" w:rsidRPr="006763A2" w:rsidRDefault="005F69A6">
      <w:pPr>
        <w:pStyle w:val="Teksttreci0"/>
        <w:numPr>
          <w:ilvl w:val="0"/>
          <w:numId w:val="10"/>
        </w:numPr>
        <w:spacing w:line="276" w:lineRule="auto"/>
        <w:ind w:left="426" w:hanging="426"/>
        <w:rPr>
          <w:rFonts w:ascii="Arial" w:hAnsi="Arial" w:cs="Arial"/>
          <w:sz w:val="22"/>
          <w:szCs w:val="22"/>
        </w:rPr>
      </w:pPr>
      <w:bookmarkStart w:id="81" w:name="bookmark95"/>
      <w:bookmarkEnd w:id="81"/>
      <w:r w:rsidRPr="006763A2">
        <w:rPr>
          <w:rFonts w:ascii="Arial" w:hAnsi="Arial" w:cs="Arial"/>
          <w:sz w:val="22"/>
          <w:szCs w:val="22"/>
        </w:rPr>
        <w:t xml:space="preserve">Niezależnie od przesłanek określonych przepisami prawa lub innych przesłanek określonych w </w:t>
      </w:r>
      <w:r w:rsidR="00DC0706" w:rsidRPr="006763A2">
        <w:rPr>
          <w:rFonts w:ascii="Arial" w:hAnsi="Arial" w:cs="Arial"/>
          <w:sz w:val="22"/>
          <w:szCs w:val="22"/>
        </w:rPr>
        <w:t>U</w:t>
      </w:r>
      <w:r w:rsidRPr="006763A2">
        <w:rPr>
          <w:rFonts w:ascii="Arial" w:hAnsi="Arial" w:cs="Arial"/>
          <w:sz w:val="22"/>
          <w:szCs w:val="22"/>
        </w:rPr>
        <w:t xml:space="preserve">mowie, Zamawiający jest uprawniony do odstąpienia od </w:t>
      </w:r>
      <w:r w:rsidR="00DC0706" w:rsidRPr="006763A2">
        <w:rPr>
          <w:rFonts w:ascii="Arial" w:hAnsi="Arial" w:cs="Arial"/>
          <w:sz w:val="22"/>
          <w:szCs w:val="22"/>
        </w:rPr>
        <w:t>U</w:t>
      </w:r>
      <w:r w:rsidRPr="006763A2">
        <w:rPr>
          <w:rFonts w:ascii="Arial" w:hAnsi="Arial" w:cs="Arial"/>
          <w:sz w:val="22"/>
          <w:szCs w:val="22"/>
        </w:rPr>
        <w:t xml:space="preserve">mowy z przyczyn leżących po stronie Wykonawcy w przypadku </w:t>
      </w:r>
      <w:r w:rsidR="00D83DD8">
        <w:rPr>
          <w:rFonts w:ascii="Arial" w:hAnsi="Arial" w:cs="Arial"/>
          <w:sz w:val="22"/>
          <w:szCs w:val="22"/>
        </w:rPr>
        <w:t>rażącego naruszania</w:t>
      </w:r>
      <w:r w:rsidR="00690B46">
        <w:rPr>
          <w:rFonts w:ascii="Arial" w:hAnsi="Arial" w:cs="Arial"/>
          <w:sz w:val="22"/>
          <w:szCs w:val="22"/>
        </w:rPr>
        <w:t xml:space="preserve"> przez Wykonawcę</w:t>
      </w:r>
      <w:r w:rsidRPr="006763A2">
        <w:rPr>
          <w:rFonts w:ascii="Arial" w:hAnsi="Arial" w:cs="Arial"/>
          <w:sz w:val="22"/>
          <w:szCs w:val="22"/>
        </w:rPr>
        <w:t xml:space="preserve"> swoich zobowiązań</w:t>
      </w:r>
      <w:r w:rsidR="00690B46">
        <w:rPr>
          <w:rFonts w:ascii="Arial" w:hAnsi="Arial" w:cs="Arial"/>
          <w:sz w:val="22"/>
          <w:szCs w:val="22"/>
        </w:rPr>
        <w:t>, jeżeli Wykonawca</w:t>
      </w:r>
      <w:r w:rsidRPr="006763A2">
        <w:rPr>
          <w:rFonts w:ascii="Arial" w:hAnsi="Arial" w:cs="Arial"/>
          <w:sz w:val="22"/>
          <w:szCs w:val="22"/>
        </w:rPr>
        <w:t xml:space="preserve"> </w:t>
      </w:r>
      <w:r w:rsidR="006C0AC2">
        <w:rPr>
          <w:rFonts w:ascii="Arial" w:hAnsi="Arial" w:cs="Arial"/>
          <w:sz w:val="22"/>
          <w:szCs w:val="22"/>
        </w:rPr>
        <w:t xml:space="preserve">zostanie wezwany przez Zamawiającego do zaniechania naruszeń i </w:t>
      </w:r>
      <w:r w:rsidRPr="006763A2">
        <w:rPr>
          <w:rFonts w:ascii="Arial" w:hAnsi="Arial" w:cs="Arial"/>
          <w:sz w:val="22"/>
          <w:szCs w:val="22"/>
        </w:rPr>
        <w:t>nie zaprzesta</w:t>
      </w:r>
      <w:r w:rsidR="00690B46">
        <w:rPr>
          <w:rFonts w:ascii="Arial" w:hAnsi="Arial" w:cs="Arial"/>
          <w:sz w:val="22"/>
          <w:szCs w:val="22"/>
        </w:rPr>
        <w:t>nie</w:t>
      </w:r>
      <w:r w:rsidRPr="006763A2">
        <w:rPr>
          <w:rFonts w:ascii="Arial" w:hAnsi="Arial" w:cs="Arial"/>
          <w:sz w:val="22"/>
          <w:szCs w:val="22"/>
        </w:rPr>
        <w:t xml:space="preserve"> naruszeń w terminie wyznaczonym na piśmie przez Zamawiającego. Wezwanie do zaprzestania naruszeń musi być dokonane w formie pisemnej i doręczone za pośrednictwem listu poleconego</w:t>
      </w:r>
      <w:r w:rsidR="00690B46">
        <w:rPr>
          <w:rFonts w:ascii="Arial" w:hAnsi="Arial" w:cs="Arial"/>
          <w:sz w:val="22"/>
          <w:szCs w:val="22"/>
        </w:rPr>
        <w:t>.</w:t>
      </w:r>
    </w:p>
    <w:p w14:paraId="0DCC9407" w14:textId="5879B275" w:rsidR="006266C7" w:rsidRPr="006763A2" w:rsidRDefault="005F69A6">
      <w:pPr>
        <w:pStyle w:val="Teksttreci0"/>
        <w:numPr>
          <w:ilvl w:val="0"/>
          <w:numId w:val="10"/>
        </w:numPr>
        <w:spacing w:line="276" w:lineRule="auto"/>
        <w:ind w:left="426" w:hanging="426"/>
        <w:rPr>
          <w:rFonts w:ascii="Arial" w:hAnsi="Arial" w:cs="Arial"/>
          <w:sz w:val="22"/>
          <w:szCs w:val="22"/>
        </w:rPr>
      </w:pPr>
      <w:bookmarkStart w:id="82" w:name="bookmark96"/>
      <w:bookmarkEnd w:id="82"/>
      <w:r w:rsidRPr="006763A2">
        <w:rPr>
          <w:rFonts w:ascii="Arial" w:hAnsi="Arial" w:cs="Arial"/>
          <w:sz w:val="22"/>
          <w:szCs w:val="22"/>
        </w:rPr>
        <w:t xml:space="preserve">Zamawiającemu przysługuje prawo do odstąpienia od </w:t>
      </w:r>
      <w:r w:rsidR="00DC0706" w:rsidRPr="006763A2">
        <w:rPr>
          <w:rFonts w:ascii="Arial" w:hAnsi="Arial" w:cs="Arial"/>
          <w:sz w:val="22"/>
          <w:szCs w:val="22"/>
        </w:rPr>
        <w:t>U</w:t>
      </w:r>
      <w:r w:rsidRPr="006763A2">
        <w:rPr>
          <w:rFonts w:ascii="Arial" w:hAnsi="Arial" w:cs="Arial"/>
          <w:sz w:val="22"/>
          <w:szCs w:val="22"/>
        </w:rPr>
        <w:t xml:space="preserve">mowy z przyczyn leżących po stronie Wykonawcy </w:t>
      </w:r>
      <w:r w:rsidR="00DF742B">
        <w:rPr>
          <w:rFonts w:ascii="Arial" w:hAnsi="Arial" w:cs="Arial"/>
          <w:sz w:val="22"/>
          <w:szCs w:val="22"/>
        </w:rPr>
        <w:t>ze skutkiem natychmiastowym</w:t>
      </w:r>
      <w:r w:rsidRPr="006763A2">
        <w:rPr>
          <w:rFonts w:ascii="Arial" w:hAnsi="Arial" w:cs="Arial"/>
          <w:sz w:val="22"/>
          <w:szCs w:val="22"/>
        </w:rPr>
        <w:t>,</w:t>
      </w:r>
      <w:r w:rsidR="00346E4C">
        <w:rPr>
          <w:rFonts w:ascii="Arial" w:hAnsi="Arial" w:cs="Arial"/>
          <w:sz w:val="22"/>
          <w:szCs w:val="22"/>
        </w:rPr>
        <w:t xml:space="preserve"> bez konieczności wzywania do zaprzestania naruszeń,</w:t>
      </w:r>
      <w:r w:rsidRPr="006763A2">
        <w:rPr>
          <w:rFonts w:ascii="Arial" w:hAnsi="Arial" w:cs="Arial"/>
          <w:sz w:val="22"/>
          <w:szCs w:val="22"/>
        </w:rPr>
        <w:t xml:space="preserve"> gdy:</w:t>
      </w:r>
    </w:p>
    <w:p w14:paraId="0CED558A" w14:textId="1F641475" w:rsidR="00123F13" w:rsidRDefault="00123F13" w:rsidP="003E618F">
      <w:pPr>
        <w:pStyle w:val="Teksttreci0"/>
        <w:numPr>
          <w:ilvl w:val="0"/>
          <w:numId w:val="31"/>
        </w:numPr>
        <w:spacing w:line="276" w:lineRule="auto"/>
        <w:rPr>
          <w:rFonts w:ascii="Arial" w:hAnsi="Arial" w:cs="Arial"/>
          <w:sz w:val="22"/>
          <w:szCs w:val="22"/>
        </w:rPr>
      </w:pPr>
      <w:r>
        <w:rPr>
          <w:rFonts w:ascii="Arial" w:hAnsi="Arial" w:cs="Arial"/>
          <w:sz w:val="22"/>
          <w:szCs w:val="22"/>
        </w:rPr>
        <w:t>Wykonawca utraci</w:t>
      </w:r>
      <w:r w:rsidRPr="00123F13">
        <w:rPr>
          <w:rFonts w:ascii="Arial" w:hAnsi="Arial" w:cs="Arial"/>
          <w:sz w:val="22"/>
          <w:szCs w:val="22"/>
        </w:rPr>
        <w:t xml:space="preserve"> uprawnie</w:t>
      </w:r>
      <w:r>
        <w:rPr>
          <w:rFonts w:ascii="Arial" w:hAnsi="Arial" w:cs="Arial"/>
          <w:sz w:val="22"/>
          <w:szCs w:val="22"/>
        </w:rPr>
        <w:t>nia</w:t>
      </w:r>
      <w:r w:rsidRPr="00123F13">
        <w:rPr>
          <w:rFonts w:ascii="Arial" w:hAnsi="Arial" w:cs="Arial"/>
          <w:sz w:val="22"/>
          <w:szCs w:val="22"/>
        </w:rPr>
        <w:t xml:space="preserve"> do prowadzenia działalności gospodarczej w zakresie działalności pocztowe</w:t>
      </w:r>
      <w:r>
        <w:rPr>
          <w:rFonts w:ascii="Arial" w:hAnsi="Arial" w:cs="Arial"/>
          <w:sz w:val="22"/>
          <w:szCs w:val="22"/>
        </w:rPr>
        <w:t>j;</w:t>
      </w:r>
    </w:p>
    <w:p w14:paraId="7F784AED" w14:textId="17444B05" w:rsidR="003E618F" w:rsidRDefault="003E618F" w:rsidP="003E618F">
      <w:pPr>
        <w:pStyle w:val="Teksttreci0"/>
        <w:numPr>
          <w:ilvl w:val="0"/>
          <w:numId w:val="31"/>
        </w:numPr>
        <w:spacing w:line="276" w:lineRule="auto"/>
        <w:rPr>
          <w:rFonts w:ascii="Arial" w:hAnsi="Arial" w:cs="Arial"/>
          <w:sz w:val="22"/>
          <w:szCs w:val="22"/>
        </w:rPr>
      </w:pPr>
      <w:r>
        <w:rPr>
          <w:rFonts w:ascii="Arial" w:hAnsi="Arial" w:cs="Arial"/>
          <w:sz w:val="22"/>
          <w:szCs w:val="22"/>
        </w:rPr>
        <w:t>Wykonawca trzykrotnie</w:t>
      </w:r>
      <w:r w:rsidRPr="003E618F">
        <w:rPr>
          <w:rFonts w:ascii="Arial" w:hAnsi="Arial" w:cs="Arial"/>
          <w:sz w:val="22"/>
          <w:szCs w:val="22"/>
        </w:rPr>
        <w:t xml:space="preserve"> </w:t>
      </w:r>
      <w:r>
        <w:rPr>
          <w:rFonts w:ascii="Arial" w:hAnsi="Arial" w:cs="Arial"/>
          <w:sz w:val="22"/>
          <w:szCs w:val="22"/>
        </w:rPr>
        <w:t>dokona naruszenia</w:t>
      </w:r>
      <w:r w:rsidRPr="003E618F">
        <w:rPr>
          <w:rFonts w:ascii="Arial" w:hAnsi="Arial" w:cs="Arial"/>
          <w:sz w:val="22"/>
          <w:szCs w:val="22"/>
        </w:rPr>
        <w:t xml:space="preserve"> tajemnicy pocztowej, o której mowa w art. 41 ustawy Prawo pocztowe</w:t>
      </w:r>
      <w:r>
        <w:rPr>
          <w:rFonts w:ascii="Arial" w:hAnsi="Arial" w:cs="Arial"/>
          <w:sz w:val="22"/>
          <w:szCs w:val="22"/>
        </w:rPr>
        <w:t>;</w:t>
      </w:r>
    </w:p>
    <w:p w14:paraId="1184DB3B" w14:textId="4C584948" w:rsidR="003E618F" w:rsidRDefault="003E618F" w:rsidP="003E618F">
      <w:pPr>
        <w:pStyle w:val="Teksttreci0"/>
        <w:numPr>
          <w:ilvl w:val="0"/>
          <w:numId w:val="31"/>
        </w:numPr>
        <w:spacing w:line="276" w:lineRule="auto"/>
        <w:rPr>
          <w:rFonts w:ascii="Arial" w:hAnsi="Arial" w:cs="Arial"/>
          <w:sz w:val="22"/>
          <w:szCs w:val="22"/>
        </w:rPr>
      </w:pPr>
      <w:r>
        <w:rPr>
          <w:rFonts w:ascii="Arial" w:hAnsi="Arial" w:cs="Arial"/>
          <w:sz w:val="22"/>
          <w:szCs w:val="22"/>
        </w:rPr>
        <w:t xml:space="preserve">Wykonawca </w:t>
      </w:r>
      <w:r w:rsidR="00EB2A7F">
        <w:rPr>
          <w:rFonts w:ascii="Arial" w:hAnsi="Arial" w:cs="Arial"/>
          <w:sz w:val="22"/>
          <w:szCs w:val="22"/>
        </w:rPr>
        <w:t>pięciokrotnie</w:t>
      </w:r>
      <w:r w:rsidRPr="003E618F">
        <w:rPr>
          <w:rFonts w:ascii="Arial" w:hAnsi="Arial" w:cs="Arial"/>
          <w:sz w:val="22"/>
          <w:szCs w:val="22"/>
        </w:rPr>
        <w:t xml:space="preserve"> przekrocz</w:t>
      </w:r>
      <w:r>
        <w:rPr>
          <w:rFonts w:ascii="Arial" w:hAnsi="Arial" w:cs="Arial"/>
          <w:sz w:val="22"/>
          <w:szCs w:val="22"/>
        </w:rPr>
        <w:t>y</w:t>
      </w:r>
      <w:r w:rsidRPr="003E618F">
        <w:rPr>
          <w:rFonts w:ascii="Arial" w:hAnsi="Arial" w:cs="Arial"/>
          <w:sz w:val="22"/>
          <w:szCs w:val="22"/>
        </w:rPr>
        <w:t xml:space="preserve"> termin doręczenia pokwitowania, o którym mowa w</w:t>
      </w:r>
      <w:r>
        <w:rPr>
          <w:rFonts w:ascii="Arial" w:hAnsi="Arial" w:cs="Arial"/>
          <w:sz w:val="22"/>
          <w:szCs w:val="22"/>
        </w:rPr>
        <w:t xml:space="preserve"> § 4 ust. 11 Umowy;</w:t>
      </w:r>
    </w:p>
    <w:p w14:paraId="3D9354DF" w14:textId="705AA488" w:rsidR="00EB2A7F" w:rsidRDefault="00EB2A7F" w:rsidP="003E618F">
      <w:pPr>
        <w:pStyle w:val="Teksttreci0"/>
        <w:numPr>
          <w:ilvl w:val="0"/>
          <w:numId w:val="31"/>
        </w:numPr>
        <w:spacing w:line="276" w:lineRule="auto"/>
        <w:rPr>
          <w:rFonts w:ascii="Arial" w:hAnsi="Arial" w:cs="Arial"/>
          <w:sz w:val="22"/>
          <w:szCs w:val="22"/>
        </w:rPr>
      </w:pPr>
      <w:r>
        <w:rPr>
          <w:rFonts w:ascii="Arial" w:hAnsi="Arial" w:cs="Arial"/>
          <w:sz w:val="22"/>
          <w:szCs w:val="22"/>
        </w:rPr>
        <w:t>liczba uznanych reklamacji w toku Umowy przekroczy liczbę 1</w:t>
      </w:r>
      <w:r w:rsidR="00F70426">
        <w:rPr>
          <w:rFonts w:ascii="Arial" w:hAnsi="Arial" w:cs="Arial"/>
          <w:sz w:val="22"/>
          <w:szCs w:val="22"/>
        </w:rPr>
        <w:t>0 w ciągu kolejnych 6 okresów rozliczeniowy</w:t>
      </w:r>
      <w:r w:rsidR="00F7306E">
        <w:rPr>
          <w:rFonts w:ascii="Arial" w:hAnsi="Arial" w:cs="Arial"/>
          <w:sz w:val="22"/>
          <w:szCs w:val="22"/>
        </w:rPr>
        <w:t>ch</w:t>
      </w:r>
      <w:r w:rsidR="00F70426">
        <w:rPr>
          <w:rFonts w:ascii="Arial" w:hAnsi="Arial" w:cs="Arial"/>
          <w:sz w:val="22"/>
          <w:szCs w:val="22"/>
        </w:rPr>
        <w:t>;</w:t>
      </w:r>
    </w:p>
    <w:p w14:paraId="24C02E28" w14:textId="341E1D3D" w:rsidR="006266C7" w:rsidRPr="006763A2" w:rsidRDefault="005F69A6" w:rsidP="003E618F">
      <w:pPr>
        <w:pStyle w:val="Teksttreci0"/>
        <w:numPr>
          <w:ilvl w:val="0"/>
          <w:numId w:val="31"/>
        </w:numPr>
        <w:spacing w:line="276" w:lineRule="auto"/>
        <w:rPr>
          <w:rFonts w:ascii="Arial" w:hAnsi="Arial" w:cs="Arial"/>
          <w:sz w:val="22"/>
          <w:szCs w:val="22"/>
        </w:rPr>
      </w:pPr>
      <w:bookmarkStart w:id="83" w:name="bookmark98"/>
      <w:bookmarkStart w:id="84" w:name="bookmark99"/>
      <w:bookmarkStart w:id="85" w:name="bookmark100"/>
      <w:bookmarkStart w:id="86" w:name="bookmark101"/>
      <w:bookmarkEnd w:id="83"/>
      <w:bookmarkEnd w:id="84"/>
      <w:bookmarkEnd w:id="85"/>
      <w:bookmarkEnd w:id="86"/>
      <w:r w:rsidRPr="006763A2">
        <w:rPr>
          <w:rFonts w:ascii="Arial" w:hAnsi="Arial" w:cs="Arial"/>
          <w:sz w:val="22"/>
          <w:szCs w:val="22"/>
        </w:rPr>
        <w:t>suma naliczonych kar umownych, o których mowa w § 6 przekroczy 30% całkowitego wynagrodzenia brutto, o którym mowa w § 3 ust. 1</w:t>
      </w:r>
      <w:r w:rsidR="00123F13">
        <w:rPr>
          <w:rFonts w:ascii="Arial" w:hAnsi="Arial" w:cs="Arial"/>
          <w:sz w:val="22"/>
          <w:szCs w:val="22"/>
        </w:rPr>
        <w:t xml:space="preserve"> Umowy.</w:t>
      </w:r>
    </w:p>
    <w:p w14:paraId="7BB77EA2" w14:textId="13AAC861" w:rsidR="006266C7" w:rsidRPr="006763A2" w:rsidRDefault="005F69A6">
      <w:pPr>
        <w:pStyle w:val="Teksttreci0"/>
        <w:numPr>
          <w:ilvl w:val="0"/>
          <w:numId w:val="10"/>
        </w:numPr>
        <w:spacing w:line="276" w:lineRule="auto"/>
        <w:ind w:left="426" w:hanging="426"/>
        <w:rPr>
          <w:rFonts w:ascii="Arial" w:hAnsi="Arial" w:cs="Arial"/>
          <w:sz w:val="22"/>
          <w:szCs w:val="22"/>
        </w:rPr>
      </w:pPr>
      <w:bookmarkStart w:id="87" w:name="bookmark102"/>
      <w:bookmarkEnd w:id="87"/>
      <w:r w:rsidRPr="006763A2">
        <w:rPr>
          <w:rFonts w:ascii="Arial" w:hAnsi="Arial" w:cs="Arial"/>
          <w:sz w:val="22"/>
          <w:szCs w:val="22"/>
        </w:rPr>
        <w:t xml:space="preserve">Zamawiający może odstąpić od </w:t>
      </w:r>
      <w:r w:rsidR="00DF742B">
        <w:rPr>
          <w:rFonts w:ascii="Arial" w:hAnsi="Arial" w:cs="Arial"/>
          <w:sz w:val="22"/>
          <w:szCs w:val="22"/>
        </w:rPr>
        <w:t>U</w:t>
      </w:r>
      <w:r w:rsidRPr="006763A2">
        <w:rPr>
          <w:rFonts w:ascii="Arial" w:hAnsi="Arial" w:cs="Arial"/>
          <w:sz w:val="22"/>
          <w:szCs w:val="22"/>
        </w:rPr>
        <w:t xml:space="preserve">mowy w razie zaistnienia istotnej zmiany okoliczności powodującej, że wykonanie </w:t>
      </w:r>
      <w:r w:rsidR="00DF742B">
        <w:rPr>
          <w:rFonts w:ascii="Arial" w:hAnsi="Arial" w:cs="Arial"/>
          <w:sz w:val="22"/>
          <w:szCs w:val="22"/>
        </w:rPr>
        <w:t>U</w:t>
      </w:r>
      <w:r w:rsidRPr="006763A2">
        <w:rPr>
          <w:rFonts w:ascii="Arial" w:hAnsi="Arial" w:cs="Arial"/>
          <w:sz w:val="22"/>
          <w:szCs w:val="22"/>
        </w:rPr>
        <w:t xml:space="preserve">mowy nie leży w interesie publicznym, czego nie można było przewidzieć w chwili zawarcia </w:t>
      </w:r>
      <w:r w:rsidR="00123F13">
        <w:rPr>
          <w:rFonts w:ascii="Arial" w:hAnsi="Arial" w:cs="Arial"/>
          <w:sz w:val="22"/>
          <w:szCs w:val="22"/>
        </w:rPr>
        <w:t>U</w:t>
      </w:r>
      <w:r w:rsidRPr="006763A2">
        <w:rPr>
          <w:rFonts w:ascii="Arial" w:hAnsi="Arial" w:cs="Arial"/>
          <w:sz w:val="22"/>
          <w:szCs w:val="22"/>
        </w:rPr>
        <w:t xml:space="preserve">mowy, lub dalsze wykonywanie </w:t>
      </w:r>
      <w:r w:rsidR="00DC0706" w:rsidRPr="006763A2">
        <w:rPr>
          <w:rFonts w:ascii="Arial" w:hAnsi="Arial" w:cs="Arial"/>
          <w:sz w:val="22"/>
          <w:szCs w:val="22"/>
        </w:rPr>
        <w:t>U</w:t>
      </w:r>
      <w:r w:rsidRPr="006763A2">
        <w:rPr>
          <w:rFonts w:ascii="Arial" w:hAnsi="Arial" w:cs="Arial"/>
          <w:sz w:val="22"/>
          <w:szCs w:val="22"/>
        </w:rPr>
        <w:t>mowy może zagrozić istotnemu interesowi bezpieczeństwa państwa lub bezpieczeństwu publicznemu.</w:t>
      </w:r>
    </w:p>
    <w:p w14:paraId="4981FF57" w14:textId="2CE5D4AA" w:rsidR="006266C7" w:rsidRPr="006763A2" w:rsidRDefault="005F69A6">
      <w:pPr>
        <w:pStyle w:val="Teksttreci0"/>
        <w:numPr>
          <w:ilvl w:val="0"/>
          <w:numId w:val="10"/>
        </w:numPr>
        <w:spacing w:line="276" w:lineRule="auto"/>
        <w:ind w:left="426" w:hanging="426"/>
        <w:rPr>
          <w:rFonts w:ascii="Arial" w:hAnsi="Arial" w:cs="Arial"/>
          <w:sz w:val="22"/>
          <w:szCs w:val="22"/>
        </w:rPr>
      </w:pPr>
      <w:bookmarkStart w:id="88" w:name="bookmark103"/>
      <w:bookmarkEnd w:id="88"/>
      <w:r w:rsidRPr="006763A2">
        <w:rPr>
          <w:rFonts w:ascii="Arial" w:hAnsi="Arial" w:cs="Arial"/>
          <w:sz w:val="22"/>
          <w:szCs w:val="22"/>
        </w:rPr>
        <w:t xml:space="preserve">Zamawiający może odstąpić od </w:t>
      </w:r>
      <w:r w:rsidR="00DC0706" w:rsidRPr="006763A2">
        <w:rPr>
          <w:rFonts w:ascii="Arial" w:hAnsi="Arial" w:cs="Arial"/>
          <w:sz w:val="22"/>
          <w:szCs w:val="22"/>
        </w:rPr>
        <w:t>U</w:t>
      </w:r>
      <w:r w:rsidRPr="006763A2">
        <w:rPr>
          <w:rFonts w:ascii="Arial" w:hAnsi="Arial" w:cs="Arial"/>
          <w:sz w:val="22"/>
          <w:szCs w:val="22"/>
        </w:rPr>
        <w:t>mowy w terminie 30 dni, licząc od dnia powzięcia przez Zamawiającego wiadomości o okolicznościach uzasadniających odstąpienie.</w:t>
      </w:r>
    </w:p>
    <w:p w14:paraId="1B2D9B6D" w14:textId="19D5FC17" w:rsidR="006266C7" w:rsidRPr="006763A2" w:rsidRDefault="005F69A6">
      <w:pPr>
        <w:pStyle w:val="Teksttreci0"/>
        <w:numPr>
          <w:ilvl w:val="0"/>
          <w:numId w:val="10"/>
        </w:numPr>
        <w:spacing w:line="276" w:lineRule="auto"/>
        <w:ind w:left="426" w:hanging="426"/>
        <w:rPr>
          <w:rFonts w:ascii="Arial" w:hAnsi="Arial" w:cs="Arial"/>
          <w:sz w:val="22"/>
          <w:szCs w:val="22"/>
        </w:rPr>
      </w:pPr>
      <w:bookmarkStart w:id="89" w:name="bookmark104"/>
      <w:bookmarkEnd w:id="89"/>
      <w:r w:rsidRPr="006763A2">
        <w:rPr>
          <w:rFonts w:ascii="Arial" w:hAnsi="Arial" w:cs="Arial"/>
          <w:sz w:val="22"/>
          <w:szCs w:val="22"/>
        </w:rPr>
        <w:t xml:space="preserve">Odstąpienie od </w:t>
      </w:r>
      <w:r w:rsidR="00DF742B">
        <w:rPr>
          <w:rFonts w:ascii="Arial" w:hAnsi="Arial" w:cs="Arial"/>
          <w:sz w:val="22"/>
          <w:szCs w:val="22"/>
        </w:rPr>
        <w:t>U</w:t>
      </w:r>
      <w:r w:rsidRPr="006763A2">
        <w:rPr>
          <w:rFonts w:ascii="Arial" w:hAnsi="Arial" w:cs="Arial"/>
          <w:sz w:val="22"/>
          <w:szCs w:val="22"/>
        </w:rPr>
        <w:t>mowy następuje w formie pisemnej pod rygorem nieważności, ze wskazaniem podstawy odstąpienia.</w:t>
      </w:r>
    </w:p>
    <w:p w14:paraId="3FB070E0" w14:textId="4134B32E" w:rsidR="006266C7" w:rsidRPr="006763A2" w:rsidRDefault="005F69A6">
      <w:pPr>
        <w:pStyle w:val="Teksttreci0"/>
        <w:numPr>
          <w:ilvl w:val="0"/>
          <w:numId w:val="10"/>
        </w:numPr>
        <w:spacing w:line="276" w:lineRule="auto"/>
        <w:ind w:left="426" w:hanging="426"/>
        <w:rPr>
          <w:rFonts w:ascii="Arial" w:hAnsi="Arial" w:cs="Arial"/>
          <w:sz w:val="22"/>
          <w:szCs w:val="22"/>
        </w:rPr>
      </w:pPr>
      <w:bookmarkStart w:id="90" w:name="bookmark105"/>
      <w:bookmarkEnd w:id="90"/>
      <w:r w:rsidRPr="006763A2">
        <w:rPr>
          <w:rFonts w:ascii="Arial" w:hAnsi="Arial" w:cs="Arial"/>
          <w:sz w:val="22"/>
          <w:szCs w:val="22"/>
        </w:rPr>
        <w:t xml:space="preserve">Odstąpienie od </w:t>
      </w:r>
      <w:r w:rsidR="00DF742B">
        <w:rPr>
          <w:rFonts w:ascii="Arial" w:hAnsi="Arial" w:cs="Arial"/>
          <w:sz w:val="22"/>
          <w:szCs w:val="22"/>
        </w:rPr>
        <w:t>U</w:t>
      </w:r>
      <w:r w:rsidRPr="006763A2">
        <w:rPr>
          <w:rFonts w:ascii="Arial" w:hAnsi="Arial" w:cs="Arial"/>
          <w:sz w:val="22"/>
          <w:szCs w:val="22"/>
        </w:rPr>
        <w:t>mowy ma skutek od dnia złożenia oświadczenia o odstąpieniu.</w:t>
      </w:r>
    </w:p>
    <w:p w14:paraId="6EE717C4" w14:textId="075CE026" w:rsidR="006266C7" w:rsidRPr="006763A2" w:rsidRDefault="005F69A6">
      <w:pPr>
        <w:pStyle w:val="Teksttreci0"/>
        <w:numPr>
          <w:ilvl w:val="0"/>
          <w:numId w:val="10"/>
        </w:numPr>
        <w:spacing w:line="276" w:lineRule="auto"/>
        <w:ind w:left="426" w:hanging="426"/>
        <w:rPr>
          <w:rFonts w:ascii="Arial" w:hAnsi="Arial" w:cs="Arial"/>
          <w:sz w:val="22"/>
          <w:szCs w:val="22"/>
        </w:rPr>
      </w:pPr>
      <w:bookmarkStart w:id="91" w:name="bookmark106"/>
      <w:bookmarkEnd w:id="91"/>
      <w:r w:rsidRPr="006763A2">
        <w:rPr>
          <w:rFonts w:ascii="Arial" w:hAnsi="Arial" w:cs="Arial"/>
          <w:sz w:val="22"/>
          <w:szCs w:val="22"/>
        </w:rPr>
        <w:t xml:space="preserve">W przypadku odstąpienia od </w:t>
      </w:r>
      <w:r w:rsidR="00DF742B">
        <w:rPr>
          <w:rFonts w:ascii="Arial" w:hAnsi="Arial" w:cs="Arial"/>
          <w:sz w:val="22"/>
          <w:szCs w:val="22"/>
        </w:rPr>
        <w:t>U</w:t>
      </w:r>
      <w:r w:rsidRPr="006763A2">
        <w:rPr>
          <w:rFonts w:ascii="Arial" w:hAnsi="Arial" w:cs="Arial"/>
          <w:sz w:val="22"/>
          <w:szCs w:val="22"/>
        </w:rPr>
        <w:t xml:space="preserve">mowy Zamawiający nie traci prawa do żądania należnych kar umownych i odszkodowań, powstałych przed dniem odstąpienia lub wynikających z odstąpienia od </w:t>
      </w:r>
      <w:r w:rsidR="00DF742B">
        <w:rPr>
          <w:rFonts w:ascii="Arial" w:hAnsi="Arial" w:cs="Arial"/>
          <w:sz w:val="22"/>
          <w:szCs w:val="22"/>
        </w:rPr>
        <w:t>U</w:t>
      </w:r>
      <w:r w:rsidRPr="006763A2">
        <w:rPr>
          <w:rFonts w:ascii="Arial" w:hAnsi="Arial" w:cs="Arial"/>
          <w:sz w:val="22"/>
          <w:szCs w:val="22"/>
        </w:rPr>
        <w:t>mowy.</w:t>
      </w:r>
    </w:p>
    <w:p w14:paraId="09B05E48" w14:textId="2455553C" w:rsidR="006266C7" w:rsidRPr="006763A2" w:rsidRDefault="005F69A6">
      <w:pPr>
        <w:pStyle w:val="Teksttreci0"/>
        <w:numPr>
          <w:ilvl w:val="0"/>
          <w:numId w:val="10"/>
        </w:numPr>
        <w:spacing w:line="276" w:lineRule="auto"/>
        <w:ind w:left="426" w:hanging="426"/>
        <w:rPr>
          <w:rFonts w:ascii="Arial" w:hAnsi="Arial" w:cs="Arial"/>
          <w:sz w:val="22"/>
          <w:szCs w:val="22"/>
        </w:rPr>
      </w:pPr>
      <w:bookmarkStart w:id="92" w:name="bookmark107"/>
      <w:bookmarkEnd w:id="92"/>
      <w:r w:rsidRPr="006763A2">
        <w:rPr>
          <w:rFonts w:ascii="Arial" w:hAnsi="Arial" w:cs="Arial"/>
          <w:sz w:val="22"/>
          <w:szCs w:val="22"/>
        </w:rPr>
        <w:t>W przypadkach</w:t>
      </w:r>
      <w:r w:rsidR="00DF742B">
        <w:rPr>
          <w:rFonts w:ascii="Arial" w:hAnsi="Arial" w:cs="Arial"/>
          <w:sz w:val="22"/>
          <w:szCs w:val="22"/>
        </w:rPr>
        <w:t xml:space="preserve"> </w:t>
      </w:r>
      <w:r w:rsidRPr="006763A2">
        <w:rPr>
          <w:rFonts w:ascii="Arial" w:hAnsi="Arial" w:cs="Arial"/>
          <w:sz w:val="22"/>
          <w:szCs w:val="22"/>
        </w:rPr>
        <w:t xml:space="preserve">gdy odstąpienie od </w:t>
      </w:r>
      <w:r w:rsidR="00DC0706" w:rsidRPr="006763A2">
        <w:rPr>
          <w:rFonts w:ascii="Arial" w:hAnsi="Arial" w:cs="Arial"/>
          <w:sz w:val="22"/>
          <w:szCs w:val="22"/>
        </w:rPr>
        <w:t>U</w:t>
      </w:r>
      <w:r w:rsidRPr="006763A2">
        <w:rPr>
          <w:rFonts w:ascii="Arial" w:hAnsi="Arial" w:cs="Arial"/>
          <w:sz w:val="22"/>
          <w:szCs w:val="22"/>
        </w:rPr>
        <w:t xml:space="preserve">mowy nastąpiło z przyczyn leżących po stronie Wykonawcy, odstąpienie od </w:t>
      </w:r>
      <w:r w:rsidR="00DC0706" w:rsidRPr="006763A2">
        <w:rPr>
          <w:rFonts w:ascii="Arial" w:hAnsi="Arial" w:cs="Arial"/>
          <w:sz w:val="22"/>
          <w:szCs w:val="22"/>
        </w:rPr>
        <w:t>U</w:t>
      </w:r>
      <w:r w:rsidRPr="006763A2">
        <w:rPr>
          <w:rFonts w:ascii="Arial" w:hAnsi="Arial" w:cs="Arial"/>
          <w:sz w:val="22"/>
          <w:szCs w:val="22"/>
        </w:rPr>
        <w:t xml:space="preserve">mowy następuje bez wypłaty jakiegokolwiek odszkodowania na rzecz Wykonawcy. Wykonawca otrzyma jedynie wynagrodzenie należne z tytułu wykonania części </w:t>
      </w:r>
      <w:r w:rsidR="00DF742B">
        <w:rPr>
          <w:rFonts w:ascii="Arial" w:hAnsi="Arial" w:cs="Arial"/>
          <w:sz w:val="22"/>
          <w:szCs w:val="22"/>
        </w:rPr>
        <w:t>U</w:t>
      </w:r>
      <w:r w:rsidRPr="006763A2">
        <w:rPr>
          <w:rFonts w:ascii="Arial" w:hAnsi="Arial" w:cs="Arial"/>
          <w:sz w:val="22"/>
          <w:szCs w:val="22"/>
        </w:rPr>
        <w:t>mowy, jeżeli w tym zakresie Zamawiający</w:t>
      </w:r>
      <w:r w:rsidR="00DF742B">
        <w:rPr>
          <w:rFonts w:ascii="Arial" w:hAnsi="Arial" w:cs="Arial"/>
          <w:sz w:val="22"/>
          <w:szCs w:val="22"/>
        </w:rPr>
        <w:t xml:space="preserve"> faktycznie</w:t>
      </w:r>
      <w:r w:rsidRPr="006763A2">
        <w:rPr>
          <w:rFonts w:ascii="Arial" w:hAnsi="Arial" w:cs="Arial"/>
          <w:sz w:val="22"/>
          <w:szCs w:val="22"/>
        </w:rPr>
        <w:t xml:space="preserve"> skorzystał ze świadczenia Wykonawcy.</w:t>
      </w:r>
    </w:p>
    <w:p w14:paraId="58423403" w14:textId="76725688" w:rsidR="00294489" w:rsidRPr="006763A2" w:rsidRDefault="00294489" w:rsidP="006763A2">
      <w:pPr>
        <w:pStyle w:val="Teksttreci0"/>
        <w:tabs>
          <w:tab w:val="left" w:pos="351"/>
        </w:tabs>
        <w:spacing w:line="276" w:lineRule="auto"/>
        <w:jc w:val="center"/>
        <w:rPr>
          <w:rFonts w:ascii="Arial" w:hAnsi="Arial" w:cs="Arial"/>
          <w:b/>
          <w:bCs/>
          <w:sz w:val="22"/>
          <w:szCs w:val="22"/>
        </w:rPr>
      </w:pPr>
      <w:r w:rsidRPr="006763A2">
        <w:rPr>
          <w:rFonts w:ascii="Arial" w:hAnsi="Arial" w:cs="Arial"/>
          <w:b/>
          <w:bCs/>
          <w:sz w:val="22"/>
          <w:szCs w:val="22"/>
        </w:rPr>
        <w:t>§ 8</w:t>
      </w:r>
      <w:r w:rsidR="00710936" w:rsidRPr="006763A2">
        <w:rPr>
          <w:rFonts w:ascii="Arial" w:hAnsi="Arial" w:cs="Arial"/>
          <w:b/>
          <w:bCs/>
          <w:sz w:val="22"/>
          <w:szCs w:val="22"/>
        </w:rPr>
        <w:t>.</w:t>
      </w:r>
    </w:p>
    <w:p w14:paraId="0AF5B5C1" w14:textId="3C1399F5" w:rsidR="006266C7" w:rsidRPr="006763A2" w:rsidRDefault="005F69A6" w:rsidP="006763A2">
      <w:pPr>
        <w:pStyle w:val="Nagwek11"/>
        <w:keepNext/>
        <w:keepLines/>
        <w:spacing w:line="276" w:lineRule="auto"/>
        <w:rPr>
          <w:rFonts w:ascii="Arial" w:hAnsi="Arial" w:cs="Arial"/>
          <w:sz w:val="22"/>
          <w:szCs w:val="22"/>
        </w:rPr>
      </w:pPr>
      <w:bookmarkStart w:id="93" w:name="bookmark124"/>
      <w:bookmarkStart w:id="94" w:name="bookmark125"/>
      <w:bookmarkStart w:id="95" w:name="bookmark126"/>
      <w:r w:rsidRPr="006763A2">
        <w:rPr>
          <w:rFonts w:ascii="Arial" w:hAnsi="Arial" w:cs="Arial"/>
          <w:sz w:val="22"/>
          <w:szCs w:val="22"/>
        </w:rPr>
        <w:t>Podwykonawcy</w:t>
      </w:r>
      <w:bookmarkEnd w:id="93"/>
      <w:bookmarkEnd w:id="94"/>
      <w:bookmarkEnd w:id="95"/>
    </w:p>
    <w:p w14:paraId="0F4A65FD" w14:textId="2193F8D4" w:rsidR="006266C7" w:rsidRPr="006763A2" w:rsidRDefault="00C150B8">
      <w:pPr>
        <w:pStyle w:val="Teksttreci0"/>
        <w:numPr>
          <w:ilvl w:val="0"/>
          <w:numId w:val="12"/>
        </w:numPr>
        <w:spacing w:line="276" w:lineRule="auto"/>
        <w:ind w:left="420" w:hanging="420"/>
        <w:rPr>
          <w:rFonts w:ascii="Arial" w:hAnsi="Arial" w:cs="Arial"/>
          <w:sz w:val="22"/>
          <w:szCs w:val="22"/>
        </w:rPr>
      </w:pPr>
      <w:bookmarkStart w:id="96" w:name="bookmark127"/>
      <w:bookmarkEnd w:id="96"/>
      <w:r w:rsidRPr="006763A2">
        <w:rPr>
          <w:rFonts w:ascii="Arial" w:hAnsi="Arial" w:cs="Arial"/>
          <w:sz w:val="22"/>
          <w:szCs w:val="22"/>
        </w:rPr>
        <w:t xml:space="preserve">Na dzień zawarcia </w:t>
      </w:r>
      <w:r w:rsidR="00687BDC">
        <w:rPr>
          <w:rFonts w:ascii="Arial" w:hAnsi="Arial" w:cs="Arial"/>
          <w:sz w:val="22"/>
          <w:szCs w:val="22"/>
        </w:rPr>
        <w:t>U</w:t>
      </w:r>
      <w:r w:rsidRPr="006763A2">
        <w:rPr>
          <w:rFonts w:ascii="Arial" w:hAnsi="Arial" w:cs="Arial"/>
          <w:sz w:val="22"/>
          <w:szCs w:val="22"/>
        </w:rPr>
        <w:t xml:space="preserve">mowy Wykonawca zobowiązuje się wykonać </w:t>
      </w:r>
      <w:r w:rsidR="00687BDC">
        <w:rPr>
          <w:rFonts w:ascii="Arial" w:hAnsi="Arial" w:cs="Arial"/>
          <w:sz w:val="22"/>
          <w:szCs w:val="22"/>
        </w:rPr>
        <w:t>Umowę</w:t>
      </w:r>
      <w:r w:rsidRPr="006763A2">
        <w:rPr>
          <w:rFonts w:ascii="Arial" w:hAnsi="Arial" w:cs="Arial"/>
          <w:sz w:val="22"/>
          <w:szCs w:val="22"/>
        </w:rPr>
        <w:t xml:space="preserve"> siłami własnymi bez udziału podwykonawców / z udziałem podwykonawców </w:t>
      </w:r>
      <w:r w:rsidRPr="006763A2">
        <w:rPr>
          <w:rFonts w:ascii="Arial" w:hAnsi="Arial" w:cs="Arial"/>
          <w:i/>
          <w:iCs/>
          <w:sz w:val="22"/>
          <w:szCs w:val="22"/>
        </w:rPr>
        <w:t>(do odpowiedniego zastosowania w zależności od treści złożonej oferty)</w:t>
      </w:r>
      <w:r w:rsidR="005F69A6" w:rsidRPr="006763A2">
        <w:rPr>
          <w:rFonts w:ascii="Arial" w:hAnsi="Arial" w:cs="Arial"/>
          <w:sz w:val="22"/>
          <w:szCs w:val="22"/>
        </w:rPr>
        <w:t>.</w:t>
      </w:r>
    </w:p>
    <w:p w14:paraId="4800A68F" w14:textId="12D4B4A1" w:rsidR="006266C7" w:rsidRPr="00DB3933" w:rsidRDefault="005F69A6" w:rsidP="00EA2095">
      <w:pPr>
        <w:pStyle w:val="Teksttreci0"/>
        <w:numPr>
          <w:ilvl w:val="0"/>
          <w:numId w:val="12"/>
        </w:numPr>
        <w:spacing w:line="276" w:lineRule="auto"/>
        <w:ind w:left="420" w:hanging="420"/>
        <w:rPr>
          <w:rFonts w:ascii="Arial" w:hAnsi="Arial" w:cs="Arial"/>
          <w:sz w:val="22"/>
          <w:szCs w:val="22"/>
        </w:rPr>
      </w:pPr>
      <w:bookmarkStart w:id="97" w:name="bookmark128"/>
      <w:bookmarkEnd w:id="97"/>
      <w:r w:rsidRPr="006763A2">
        <w:rPr>
          <w:rFonts w:ascii="Arial" w:hAnsi="Arial" w:cs="Arial"/>
          <w:sz w:val="22"/>
          <w:szCs w:val="22"/>
        </w:rPr>
        <w:t xml:space="preserve">W trakcie realizacji </w:t>
      </w:r>
      <w:r w:rsidR="00B970CF">
        <w:rPr>
          <w:rFonts w:ascii="Arial" w:hAnsi="Arial" w:cs="Arial"/>
          <w:sz w:val="22"/>
          <w:szCs w:val="22"/>
        </w:rPr>
        <w:t>U</w:t>
      </w:r>
      <w:r w:rsidRPr="006763A2">
        <w:rPr>
          <w:rFonts w:ascii="Arial" w:hAnsi="Arial" w:cs="Arial"/>
          <w:sz w:val="22"/>
          <w:szCs w:val="22"/>
        </w:rPr>
        <w:t xml:space="preserve">mowy, Wykonawca zgłasza w formie pisemnej Zamawiającemu zamiar powierzenia wykonania części </w:t>
      </w:r>
      <w:r w:rsidR="00E85139">
        <w:rPr>
          <w:rFonts w:ascii="Arial" w:hAnsi="Arial" w:cs="Arial"/>
          <w:sz w:val="22"/>
          <w:szCs w:val="22"/>
        </w:rPr>
        <w:t>Umowy</w:t>
      </w:r>
      <w:r w:rsidRPr="006763A2">
        <w:rPr>
          <w:rFonts w:ascii="Arial" w:hAnsi="Arial" w:cs="Arial"/>
          <w:sz w:val="22"/>
          <w:szCs w:val="22"/>
        </w:rPr>
        <w:t xml:space="preserve"> podwykonawcom, zamiar zmiany podwykonawcy/ów </w:t>
      </w:r>
      <w:r w:rsidRPr="006763A2">
        <w:rPr>
          <w:rFonts w:ascii="Arial" w:hAnsi="Arial" w:cs="Arial"/>
          <w:sz w:val="22"/>
          <w:szCs w:val="22"/>
        </w:rPr>
        <w:lastRenderedPageBreak/>
        <w:t xml:space="preserve">lub zamiar rezygnacji wykonania </w:t>
      </w:r>
      <w:r w:rsidR="00DB3933">
        <w:rPr>
          <w:rFonts w:ascii="Arial" w:hAnsi="Arial" w:cs="Arial"/>
          <w:sz w:val="22"/>
          <w:szCs w:val="22"/>
        </w:rPr>
        <w:t>Umowy</w:t>
      </w:r>
      <w:r w:rsidRPr="006763A2">
        <w:rPr>
          <w:rFonts w:ascii="Arial" w:hAnsi="Arial" w:cs="Arial"/>
          <w:sz w:val="22"/>
          <w:szCs w:val="22"/>
        </w:rPr>
        <w:t xml:space="preserve"> przez podwykonawcę/ów.</w:t>
      </w:r>
      <w:r w:rsidR="00DB3933">
        <w:rPr>
          <w:rFonts w:ascii="Arial" w:hAnsi="Arial" w:cs="Arial"/>
          <w:sz w:val="22"/>
          <w:szCs w:val="22"/>
        </w:rPr>
        <w:t xml:space="preserve"> </w:t>
      </w:r>
      <w:r w:rsidRPr="00DB3933">
        <w:rPr>
          <w:rFonts w:ascii="Arial" w:hAnsi="Arial" w:cs="Arial"/>
          <w:sz w:val="22"/>
          <w:szCs w:val="22"/>
        </w:rPr>
        <w:t xml:space="preserve">Powyższe nie stanowi zmiany </w:t>
      </w:r>
      <w:r w:rsidR="00DB3933" w:rsidRPr="00DB3933">
        <w:rPr>
          <w:rFonts w:ascii="Arial" w:hAnsi="Arial" w:cs="Arial"/>
          <w:sz w:val="22"/>
          <w:szCs w:val="22"/>
        </w:rPr>
        <w:t>U</w:t>
      </w:r>
      <w:r w:rsidRPr="00DB3933">
        <w:rPr>
          <w:rFonts w:ascii="Arial" w:hAnsi="Arial" w:cs="Arial"/>
          <w:sz w:val="22"/>
          <w:szCs w:val="22"/>
        </w:rPr>
        <w:t xml:space="preserve">mowy, z zastrzeżeniem ust. 3. W przypadku powierzenia podwykonawstwa podwykonawcy niewskazanemu w </w:t>
      </w:r>
      <w:r w:rsidR="002725CD">
        <w:rPr>
          <w:rFonts w:ascii="Arial" w:hAnsi="Arial" w:cs="Arial"/>
          <w:sz w:val="22"/>
          <w:szCs w:val="22"/>
        </w:rPr>
        <w:t>O</w:t>
      </w:r>
      <w:r w:rsidRPr="00DB3933">
        <w:rPr>
          <w:rFonts w:ascii="Arial" w:hAnsi="Arial" w:cs="Arial"/>
          <w:sz w:val="22"/>
          <w:szCs w:val="22"/>
        </w:rPr>
        <w:t xml:space="preserve">fercie, zmiany zakresu podwykonawstwa lub w przypadku zmiany podwykonawców, Wykonawca jest zobowiązany wskazać w zgłoszeniu, o którym mowa w zdaniu pierwszym, nazwę lub imię i nazwisko proponowanego podwykonawcy, jego dane kontaktowe oraz zakres </w:t>
      </w:r>
      <w:r w:rsidR="00D70C24">
        <w:rPr>
          <w:rFonts w:ascii="Arial" w:hAnsi="Arial" w:cs="Arial"/>
          <w:sz w:val="22"/>
          <w:szCs w:val="22"/>
        </w:rPr>
        <w:t>Umowy</w:t>
      </w:r>
      <w:r w:rsidRPr="00DB3933">
        <w:rPr>
          <w:rFonts w:ascii="Arial" w:hAnsi="Arial" w:cs="Arial"/>
          <w:sz w:val="22"/>
          <w:szCs w:val="22"/>
        </w:rPr>
        <w:t xml:space="preserve"> przewidzian</w:t>
      </w:r>
      <w:r w:rsidR="00D70C24">
        <w:rPr>
          <w:rFonts w:ascii="Arial" w:hAnsi="Arial" w:cs="Arial"/>
          <w:sz w:val="22"/>
          <w:szCs w:val="22"/>
        </w:rPr>
        <w:t>y</w:t>
      </w:r>
      <w:r w:rsidRPr="00DB3933">
        <w:rPr>
          <w:rFonts w:ascii="Arial" w:hAnsi="Arial" w:cs="Arial"/>
          <w:sz w:val="22"/>
          <w:szCs w:val="22"/>
        </w:rPr>
        <w:t xml:space="preserve"> do realizacji z udziałem podwykonawcy.</w:t>
      </w:r>
    </w:p>
    <w:p w14:paraId="6C867D8A" w14:textId="0DC10549" w:rsidR="006266C7" w:rsidRPr="006763A2" w:rsidRDefault="005F69A6">
      <w:pPr>
        <w:pStyle w:val="Teksttreci0"/>
        <w:numPr>
          <w:ilvl w:val="0"/>
          <w:numId w:val="12"/>
        </w:numPr>
        <w:spacing w:line="276" w:lineRule="auto"/>
        <w:ind w:left="420" w:hanging="420"/>
        <w:rPr>
          <w:rFonts w:ascii="Arial" w:hAnsi="Arial" w:cs="Arial"/>
          <w:sz w:val="22"/>
          <w:szCs w:val="22"/>
        </w:rPr>
      </w:pPr>
      <w:bookmarkStart w:id="98" w:name="bookmark129"/>
      <w:bookmarkEnd w:id="98"/>
      <w:r w:rsidRPr="006763A2">
        <w:rPr>
          <w:rFonts w:ascii="Arial" w:hAnsi="Arial" w:cs="Arial"/>
          <w:sz w:val="22"/>
          <w:szCs w:val="22"/>
        </w:rPr>
        <w:t>Jeżeli następuje zmiana albo rezygnacja z podwykonawcy i dotyczy ona podmiotu, na którego zasoby Wykonawca powoływał się, w celu wykazania spełniania warunków udziału w postępowaniu, Wykonawca jest obowiązany wykazać Zamawiającemu, iż proponowany inny podwykonawca lub Wykonawca samodzielnie spełnia je w stopniu nie mniejszym niż podwykonawca, na którego zasoby</w:t>
      </w:r>
      <w:r w:rsidR="001974C7" w:rsidRPr="006763A2">
        <w:rPr>
          <w:rFonts w:ascii="Arial" w:hAnsi="Arial" w:cs="Arial"/>
          <w:sz w:val="22"/>
          <w:szCs w:val="22"/>
        </w:rPr>
        <w:t xml:space="preserve"> </w:t>
      </w:r>
      <w:r w:rsidRPr="006763A2">
        <w:rPr>
          <w:rFonts w:ascii="Arial" w:hAnsi="Arial" w:cs="Arial"/>
          <w:sz w:val="22"/>
          <w:szCs w:val="22"/>
        </w:rPr>
        <w:t xml:space="preserve">Wykonawca powoływał się w trakcie postępowania o udzielenie zamówienia, a także przedstawić dokumenty potwierdzające brak podstaw do wykluczenia proponowanego innego podwykonawcy. Jeżeli Zamawiający stwierdzi, że podwykonawca lub Wykonawca samodzielnie nie spełnia warunków udziału lub wobec podwykonawcy zachodzą podstawy do wykluczenia, Wykonawca zobowiązuje się zastąpić tego podwykonawcę lub zrezygnować z powierzenia części </w:t>
      </w:r>
      <w:r w:rsidR="005D1350">
        <w:rPr>
          <w:rFonts w:ascii="Arial" w:hAnsi="Arial" w:cs="Arial"/>
          <w:sz w:val="22"/>
          <w:szCs w:val="22"/>
        </w:rPr>
        <w:t>Umowy</w:t>
      </w:r>
      <w:r w:rsidRPr="006763A2">
        <w:rPr>
          <w:rFonts w:ascii="Arial" w:hAnsi="Arial" w:cs="Arial"/>
          <w:sz w:val="22"/>
          <w:szCs w:val="22"/>
        </w:rPr>
        <w:t xml:space="preserve"> podwykonawcy. Zmiana, o której mowa w zdaniu pierwszym, wymaga zachowania formy pisemnej, tj. Wykonawca w formie pisemnej obowiązany jest poinformować Zamawiającego o zmianach dot. podwykonawstwa oraz wykazać powyższe przesłanki - do zmiany w zakresie podwykonawstwa wymagana jest uprzednia zgoda pisemna Zamawiającego.</w:t>
      </w:r>
    </w:p>
    <w:p w14:paraId="7E8B160F" w14:textId="40F46B68" w:rsidR="006266C7" w:rsidRPr="006763A2" w:rsidRDefault="005F69A6">
      <w:pPr>
        <w:pStyle w:val="Teksttreci0"/>
        <w:numPr>
          <w:ilvl w:val="0"/>
          <w:numId w:val="12"/>
        </w:numPr>
        <w:spacing w:line="276" w:lineRule="auto"/>
        <w:ind w:left="420" w:hanging="420"/>
        <w:rPr>
          <w:rFonts w:ascii="Arial" w:hAnsi="Arial" w:cs="Arial"/>
          <w:sz w:val="22"/>
          <w:szCs w:val="22"/>
        </w:rPr>
      </w:pPr>
      <w:bookmarkStart w:id="99" w:name="bookmark130"/>
      <w:bookmarkEnd w:id="99"/>
      <w:r w:rsidRPr="006763A2">
        <w:rPr>
          <w:rFonts w:ascii="Arial" w:hAnsi="Arial" w:cs="Arial"/>
          <w:sz w:val="22"/>
          <w:szCs w:val="22"/>
        </w:rPr>
        <w:t xml:space="preserve">W przypadku powierzenia wykonania części </w:t>
      </w:r>
      <w:r w:rsidR="00F2247E">
        <w:rPr>
          <w:rFonts w:ascii="Arial" w:hAnsi="Arial" w:cs="Arial"/>
          <w:sz w:val="22"/>
          <w:szCs w:val="22"/>
        </w:rPr>
        <w:t>Umowy</w:t>
      </w:r>
      <w:r w:rsidRPr="006763A2">
        <w:rPr>
          <w:rFonts w:ascii="Arial" w:hAnsi="Arial" w:cs="Arial"/>
          <w:sz w:val="22"/>
          <w:szCs w:val="22"/>
        </w:rPr>
        <w:t xml:space="preserve"> podwykonawcy:</w:t>
      </w:r>
    </w:p>
    <w:p w14:paraId="38DA3243" w14:textId="7BC93CDC" w:rsidR="006266C7" w:rsidRPr="006763A2" w:rsidRDefault="005F69A6">
      <w:pPr>
        <w:pStyle w:val="Teksttreci0"/>
        <w:numPr>
          <w:ilvl w:val="0"/>
          <w:numId w:val="13"/>
        </w:numPr>
        <w:spacing w:line="276" w:lineRule="auto"/>
        <w:ind w:left="860" w:hanging="420"/>
        <w:rPr>
          <w:rFonts w:ascii="Arial" w:hAnsi="Arial" w:cs="Arial"/>
          <w:sz w:val="22"/>
          <w:szCs w:val="22"/>
        </w:rPr>
      </w:pPr>
      <w:bookmarkStart w:id="100" w:name="bookmark131"/>
      <w:bookmarkEnd w:id="100"/>
      <w:r w:rsidRPr="006763A2">
        <w:rPr>
          <w:rFonts w:ascii="Arial" w:hAnsi="Arial" w:cs="Arial"/>
          <w:sz w:val="22"/>
          <w:szCs w:val="22"/>
        </w:rPr>
        <w:t xml:space="preserve">Wykonawca ponosi pełną odpowiedzialność za wszelkie prace, zaniechania, uchybienia, jakość i terminowość prac podwykonawcy, jego przedstawicieli i pracowników, a także ponosi pełną odpowiedzialność wobec Zamawiającego i osób trzecich za wszelkie szkody i straty wynikłe w związku z realizacji przedmiotu </w:t>
      </w:r>
      <w:r w:rsidR="00F2247E">
        <w:rPr>
          <w:rFonts w:ascii="Arial" w:hAnsi="Arial" w:cs="Arial"/>
          <w:sz w:val="22"/>
          <w:szCs w:val="22"/>
        </w:rPr>
        <w:t>U</w:t>
      </w:r>
      <w:r w:rsidRPr="006763A2">
        <w:rPr>
          <w:rFonts w:ascii="Arial" w:hAnsi="Arial" w:cs="Arial"/>
          <w:sz w:val="22"/>
          <w:szCs w:val="22"/>
        </w:rPr>
        <w:t>mowy przez podwykonawcę. Podmiot, który zobowiązał się do udostępnienia zasobów odpowiada solidarnie z Wykonawcą za szkodę Zamawiającego powstałą wskutek nieudostępnienia tych zasobów, chyba że za nieudostępnienie zasobów nie ponosi winy;</w:t>
      </w:r>
    </w:p>
    <w:p w14:paraId="25C71513" w14:textId="7230BA15" w:rsidR="006266C7" w:rsidRPr="006763A2" w:rsidRDefault="005F69A6">
      <w:pPr>
        <w:pStyle w:val="Teksttreci0"/>
        <w:numPr>
          <w:ilvl w:val="0"/>
          <w:numId w:val="13"/>
        </w:numPr>
        <w:spacing w:line="276" w:lineRule="auto"/>
        <w:ind w:left="860" w:hanging="420"/>
        <w:rPr>
          <w:rFonts w:ascii="Arial" w:hAnsi="Arial" w:cs="Arial"/>
          <w:sz w:val="22"/>
          <w:szCs w:val="22"/>
        </w:rPr>
      </w:pPr>
      <w:bookmarkStart w:id="101" w:name="bookmark132"/>
      <w:bookmarkEnd w:id="101"/>
      <w:r w:rsidRPr="006763A2">
        <w:rPr>
          <w:rFonts w:ascii="Arial" w:hAnsi="Arial" w:cs="Arial"/>
          <w:sz w:val="22"/>
          <w:szCs w:val="22"/>
        </w:rPr>
        <w:t xml:space="preserve">Wykonawca zobowiązuje się do koordynowania prac realizowanych przez podwykonawców lub zakresu </w:t>
      </w:r>
      <w:r w:rsidR="00566CD9">
        <w:rPr>
          <w:rFonts w:ascii="Arial" w:hAnsi="Arial" w:cs="Arial"/>
          <w:sz w:val="22"/>
          <w:szCs w:val="22"/>
        </w:rPr>
        <w:t>Umowy</w:t>
      </w:r>
      <w:r w:rsidRPr="006763A2">
        <w:rPr>
          <w:rFonts w:ascii="Arial" w:hAnsi="Arial" w:cs="Arial"/>
          <w:sz w:val="22"/>
          <w:szCs w:val="22"/>
        </w:rPr>
        <w:t xml:space="preserve"> powierzonego podwykonawcy.</w:t>
      </w:r>
    </w:p>
    <w:p w14:paraId="6180407C" w14:textId="525FA2B3" w:rsidR="006266C7" w:rsidRPr="006763A2" w:rsidRDefault="005F69A6">
      <w:pPr>
        <w:pStyle w:val="Teksttreci0"/>
        <w:numPr>
          <w:ilvl w:val="0"/>
          <w:numId w:val="12"/>
        </w:numPr>
        <w:spacing w:line="276" w:lineRule="auto"/>
        <w:ind w:left="440" w:hanging="440"/>
        <w:rPr>
          <w:rFonts w:ascii="Arial" w:hAnsi="Arial" w:cs="Arial"/>
          <w:sz w:val="22"/>
          <w:szCs w:val="22"/>
        </w:rPr>
      </w:pPr>
      <w:bookmarkStart w:id="102" w:name="bookmark133"/>
      <w:bookmarkEnd w:id="102"/>
      <w:r w:rsidRPr="006763A2">
        <w:rPr>
          <w:rFonts w:ascii="Arial" w:hAnsi="Arial" w:cs="Arial"/>
          <w:sz w:val="22"/>
          <w:szCs w:val="22"/>
        </w:rPr>
        <w:t xml:space="preserve">Powierzenie wykonania części </w:t>
      </w:r>
      <w:r w:rsidR="00F2247E">
        <w:rPr>
          <w:rFonts w:ascii="Arial" w:hAnsi="Arial" w:cs="Arial"/>
          <w:sz w:val="22"/>
          <w:szCs w:val="22"/>
        </w:rPr>
        <w:t>Umowy</w:t>
      </w:r>
      <w:r w:rsidRPr="006763A2">
        <w:rPr>
          <w:rFonts w:ascii="Arial" w:hAnsi="Arial" w:cs="Arial"/>
          <w:sz w:val="22"/>
          <w:szCs w:val="22"/>
        </w:rPr>
        <w:t xml:space="preserve"> podwykonawcom nie zwalnia Wykonawcy z odpowiedzialności za należyte wykonanie </w:t>
      </w:r>
      <w:r w:rsidR="00BB5246" w:rsidRPr="006763A2">
        <w:rPr>
          <w:rFonts w:ascii="Arial" w:hAnsi="Arial" w:cs="Arial"/>
          <w:sz w:val="22"/>
          <w:szCs w:val="22"/>
        </w:rPr>
        <w:t>U</w:t>
      </w:r>
      <w:r w:rsidRPr="006763A2">
        <w:rPr>
          <w:rFonts w:ascii="Arial" w:hAnsi="Arial" w:cs="Arial"/>
          <w:sz w:val="22"/>
          <w:szCs w:val="22"/>
        </w:rPr>
        <w:t>mowy.</w:t>
      </w:r>
    </w:p>
    <w:p w14:paraId="22F03505" w14:textId="77777777" w:rsidR="00EF59AB" w:rsidRPr="006763A2" w:rsidRDefault="00EF59AB" w:rsidP="006763A2">
      <w:pPr>
        <w:pStyle w:val="Teksttreci0"/>
        <w:spacing w:line="276" w:lineRule="auto"/>
        <w:jc w:val="center"/>
        <w:rPr>
          <w:rFonts w:ascii="Arial" w:hAnsi="Arial" w:cs="Arial"/>
          <w:b/>
          <w:bCs/>
          <w:sz w:val="22"/>
          <w:szCs w:val="22"/>
        </w:rPr>
      </w:pPr>
    </w:p>
    <w:p w14:paraId="1036B2EF" w14:textId="47470274" w:rsidR="006266C7" w:rsidRPr="006763A2" w:rsidRDefault="005F69A6" w:rsidP="006763A2">
      <w:pPr>
        <w:pStyle w:val="Teksttreci0"/>
        <w:spacing w:line="276" w:lineRule="auto"/>
        <w:jc w:val="center"/>
        <w:rPr>
          <w:rFonts w:ascii="Arial" w:hAnsi="Arial" w:cs="Arial"/>
          <w:sz w:val="22"/>
          <w:szCs w:val="22"/>
        </w:rPr>
      </w:pPr>
      <w:r w:rsidRPr="006763A2">
        <w:rPr>
          <w:rFonts w:ascii="Arial" w:hAnsi="Arial" w:cs="Arial"/>
          <w:b/>
          <w:bCs/>
          <w:sz w:val="22"/>
          <w:szCs w:val="22"/>
        </w:rPr>
        <w:t>§</w:t>
      </w:r>
      <w:r w:rsidR="006666FE" w:rsidRPr="006763A2">
        <w:rPr>
          <w:rFonts w:ascii="Arial" w:hAnsi="Arial" w:cs="Arial"/>
          <w:b/>
          <w:bCs/>
          <w:sz w:val="22"/>
          <w:szCs w:val="22"/>
        </w:rPr>
        <w:t xml:space="preserve"> </w:t>
      </w:r>
      <w:r w:rsidR="00917612">
        <w:rPr>
          <w:rFonts w:ascii="Arial" w:hAnsi="Arial" w:cs="Arial"/>
          <w:b/>
          <w:bCs/>
          <w:sz w:val="22"/>
          <w:szCs w:val="22"/>
        </w:rPr>
        <w:t>9</w:t>
      </w:r>
      <w:r w:rsidR="00710936" w:rsidRPr="006763A2">
        <w:rPr>
          <w:rFonts w:ascii="Arial" w:hAnsi="Arial" w:cs="Arial"/>
          <w:b/>
          <w:bCs/>
          <w:sz w:val="22"/>
          <w:szCs w:val="22"/>
        </w:rPr>
        <w:t>.</w:t>
      </w:r>
      <w:r w:rsidRPr="006763A2">
        <w:rPr>
          <w:rFonts w:ascii="Arial" w:hAnsi="Arial" w:cs="Arial"/>
          <w:b/>
          <w:bCs/>
          <w:sz w:val="22"/>
          <w:szCs w:val="22"/>
        </w:rPr>
        <w:br/>
        <w:t>Zmiana umowy</w:t>
      </w:r>
    </w:p>
    <w:p w14:paraId="1D7B4528" w14:textId="710A9BB3" w:rsidR="006266C7" w:rsidRPr="006763A2" w:rsidRDefault="005F69A6">
      <w:pPr>
        <w:pStyle w:val="Teksttreci0"/>
        <w:numPr>
          <w:ilvl w:val="0"/>
          <w:numId w:val="14"/>
        </w:numPr>
        <w:spacing w:line="276" w:lineRule="auto"/>
        <w:ind w:left="420" w:hanging="420"/>
        <w:rPr>
          <w:rFonts w:ascii="Arial" w:hAnsi="Arial" w:cs="Arial"/>
          <w:sz w:val="22"/>
          <w:szCs w:val="22"/>
        </w:rPr>
      </w:pPr>
      <w:bookmarkStart w:id="103" w:name="bookmark134"/>
      <w:bookmarkEnd w:id="103"/>
      <w:r w:rsidRPr="006763A2">
        <w:rPr>
          <w:rFonts w:ascii="Arial" w:hAnsi="Arial" w:cs="Arial"/>
          <w:sz w:val="22"/>
          <w:szCs w:val="22"/>
        </w:rPr>
        <w:t xml:space="preserve">Z zastrzeżeniem innych postanowień niniejszej </w:t>
      </w:r>
      <w:r w:rsidR="00BB5246" w:rsidRPr="006763A2">
        <w:rPr>
          <w:rFonts w:ascii="Arial" w:hAnsi="Arial" w:cs="Arial"/>
          <w:sz w:val="22"/>
          <w:szCs w:val="22"/>
        </w:rPr>
        <w:t>U</w:t>
      </w:r>
      <w:r w:rsidRPr="006763A2">
        <w:rPr>
          <w:rFonts w:ascii="Arial" w:hAnsi="Arial" w:cs="Arial"/>
          <w:sz w:val="22"/>
          <w:szCs w:val="22"/>
        </w:rPr>
        <w:t xml:space="preserve">mowy, zmiany postanowień </w:t>
      </w:r>
      <w:r w:rsidR="00BB5246" w:rsidRPr="006763A2">
        <w:rPr>
          <w:rFonts w:ascii="Arial" w:hAnsi="Arial" w:cs="Arial"/>
          <w:sz w:val="22"/>
          <w:szCs w:val="22"/>
        </w:rPr>
        <w:t>U</w:t>
      </w:r>
      <w:r w:rsidRPr="006763A2">
        <w:rPr>
          <w:rFonts w:ascii="Arial" w:hAnsi="Arial" w:cs="Arial"/>
          <w:sz w:val="22"/>
          <w:szCs w:val="22"/>
        </w:rPr>
        <w:t>mowy wymagają formy pisemnego aneksu pod rygorem nieważności.</w:t>
      </w:r>
    </w:p>
    <w:p w14:paraId="1D18CA34" w14:textId="39F19C99" w:rsidR="006266C7" w:rsidRPr="006763A2" w:rsidRDefault="005F69A6">
      <w:pPr>
        <w:pStyle w:val="Teksttreci0"/>
        <w:numPr>
          <w:ilvl w:val="0"/>
          <w:numId w:val="14"/>
        </w:numPr>
        <w:spacing w:line="276" w:lineRule="auto"/>
        <w:ind w:left="420" w:hanging="420"/>
        <w:rPr>
          <w:rFonts w:ascii="Arial" w:hAnsi="Arial" w:cs="Arial"/>
          <w:sz w:val="22"/>
          <w:szCs w:val="22"/>
        </w:rPr>
      </w:pPr>
      <w:bookmarkStart w:id="104" w:name="bookmark135"/>
      <w:bookmarkEnd w:id="104"/>
      <w:r w:rsidRPr="006763A2">
        <w:rPr>
          <w:rFonts w:ascii="Arial" w:hAnsi="Arial" w:cs="Arial"/>
          <w:sz w:val="22"/>
          <w:szCs w:val="22"/>
        </w:rPr>
        <w:t xml:space="preserve">Zmiana </w:t>
      </w:r>
      <w:r w:rsidR="00A80C19">
        <w:rPr>
          <w:rFonts w:ascii="Arial" w:hAnsi="Arial" w:cs="Arial"/>
          <w:sz w:val="22"/>
          <w:szCs w:val="22"/>
        </w:rPr>
        <w:t>U</w:t>
      </w:r>
      <w:r w:rsidRPr="006763A2">
        <w:rPr>
          <w:rFonts w:ascii="Arial" w:hAnsi="Arial" w:cs="Arial"/>
          <w:sz w:val="22"/>
          <w:szCs w:val="22"/>
        </w:rPr>
        <w:t>mowy dopuszczalna jest w szczególności w razie:</w:t>
      </w:r>
    </w:p>
    <w:p w14:paraId="5B11E8FB" w14:textId="05115ED2" w:rsidR="006266C7" w:rsidRPr="006763A2" w:rsidRDefault="005F69A6">
      <w:pPr>
        <w:pStyle w:val="Teksttreci0"/>
        <w:numPr>
          <w:ilvl w:val="0"/>
          <w:numId w:val="15"/>
        </w:numPr>
        <w:tabs>
          <w:tab w:val="left" w:pos="838"/>
        </w:tabs>
        <w:spacing w:line="276" w:lineRule="auto"/>
        <w:ind w:left="860" w:hanging="440"/>
        <w:rPr>
          <w:rFonts w:ascii="Arial" w:hAnsi="Arial" w:cs="Arial"/>
          <w:sz w:val="22"/>
          <w:szCs w:val="22"/>
        </w:rPr>
      </w:pPr>
      <w:bookmarkStart w:id="105" w:name="bookmark136"/>
      <w:bookmarkEnd w:id="105"/>
      <w:r w:rsidRPr="006763A2">
        <w:rPr>
          <w:rFonts w:ascii="Arial" w:hAnsi="Arial" w:cs="Arial"/>
          <w:sz w:val="22"/>
          <w:szCs w:val="22"/>
        </w:rPr>
        <w:t xml:space="preserve">zmiany podwykonawcy(ów) lub powierzenia realizacji części </w:t>
      </w:r>
      <w:r w:rsidR="00A80C19">
        <w:rPr>
          <w:rFonts w:ascii="Arial" w:hAnsi="Arial" w:cs="Arial"/>
          <w:sz w:val="22"/>
          <w:szCs w:val="22"/>
        </w:rPr>
        <w:t xml:space="preserve">Umowy </w:t>
      </w:r>
      <w:r w:rsidRPr="006763A2">
        <w:rPr>
          <w:rFonts w:ascii="Arial" w:hAnsi="Arial" w:cs="Arial"/>
          <w:sz w:val="22"/>
          <w:szCs w:val="22"/>
        </w:rPr>
        <w:t xml:space="preserve">podwykonawcom na zasadach przewidzianych w § </w:t>
      </w:r>
      <w:r w:rsidR="00917612">
        <w:rPr>
          <w:rFonts w:ascii="Arial" w:hAnsi="Arial" w:cs="Arial"/>
          <w:sz w:val="22"/>
          <w:szCs w:val="22"/>
        </w:rPr>
        <w:t>8</w:t>
      </w:r>
      <w:r w:rsidRPr="006763A2">
        <w:rPr>
          <w:rFonts w:ascii="Arial" w:hAnsi="Arial" w:cs="Arial"/>
          <w:sz w:val="22"/>
          <w:szCs w:val="22"/>
        </w:rPr>
        <w:t xml:space="preserve"> </w:t>
      </w:r>
      <w:r w:rsidR="00BB5246" w:rsidRPr="006763A2">
        <w:rPr>
          <w:rFonts w:ascii="Arial" w:hAnsi="Arial" w:cs="Arial"/>
          <w:sz w:val="22"/>
          <w:szCs w:val="22"/>
        </w:rPr>
        <w:t>U</w:t>
      </w:r>
      <w:r w:rsidRPr="006763A2">
        <w:rPr>
          <w:rFonts w:ascii="Arial" w:hAnsi="Arial" w:cs="Arial"/>
          <w:sz w:val="22"/>
          <w:szCs w:val="22"/>
        </w:rPr>
        <w:t>mowy;</w:t>
      </w:r>
    </w:p>
    <w:p w14:paraId="5923D8F2" w14:textId="18077835" w:rsidR="006266C7" w:rsidRPr="006763A2" w:rsidRDefault="005F69A6">
      <w:pPr>
        <w:pStyle w:val="Teksttreci0"/>
        <w:numPr>
          <w:ilvl w:val="0"/>
          <w:numId w:val="15"/>
        </w:numPr>
        <w:tabs>
          <w:tab w:val="left" w:pos="838"/>
        </w:tabs>
        <w:spacing w:line="276" w:lineRule="auto"/>
        <w:ind w:left="860" w:hanging="440"/>
        <w:rPr>
          <w:rFonts w:ascii="Arial" w:hAnsi="Arial" w:cs="Arial"/>
          <w:sz w:val="22"/>
          <w:szCs w:val="22"/>
        </w:rPr>
      </w:pPr>
      <w:bookmarkStart w:id="106" w:name="bookmark137"/>
      <w:bookmarkEnd w:id="106"/>
      <w:r w:rsidRPr="006763A2">
        <w:rPr>
          <w:rFonts w:ascii="Arial" w:hAnsi="Arial" w:cs="Arial"/>
          <w:sz w:val="22"/>
          <w:szCs w:val="22"/>
        </w:rPr>
        <w:t xml:space="preserve">zmiany sposobu realizacji </w:t>
      </w:r>
      <w:r w:rsidR="00BB5246" w:rsidRPr="006763A2">
        <w:rPr>
          <w:rFonts w:ascii="Arial" w:hAnsi="Arial" w:cs="Arial"/>
          <w:sz w:val="22"/>
          <w:szCs w:val="22"/>
        </w:rPr>
        <w:t>U</w:t>
      </w:r>
      <w:r w:rsidRPr="006763A2">
        <w:rPr>
          <w:rFonts w:ascii="Arial" w:hAnsi="Arial" w:cs="Arial"/>
          <w:sz w:val="22"/>
          <w:szCs w:val="22"/>
        </w:rPr>
        <w:t>mowy w związku z sytuacją epidemiczną w kraju;</w:t>
      </w:r>
    </w:p>
    <w:p w14:paraId="4F46AE1B" w14:textId="38BAB4F3" w:rsidR="006266C7" w:rsidRPr="006763A2" w:rsidRDefault="005F69A6">
      <w:pPr>
        <w:pStyle w:val="Teksttreci0"/>
        <w:numPr>
          <w:ilvl w:val="0"/>
          <w:numId w:val="15"/>
        </w:numPr>
        <w:tabs>
          <w:tab w:val="left" w:pos="838"/>
        </w:tabs>
        <w:spacing w:line="276" w:lineRule="auto"/>
        <w:ind w:left="860" w:hanging="440"/>
        <w:rPr>
          <w:rFonts w:ascii="Arial" w:hAnsi="Arial" w:cs="Arial"/>
          <w:sz w:val="22"/>
          <w:szCs w:val="22"/>
        </w:rPr>
      </w:pPr>
      <w:bookmarkStart w:id="107" w:name="bookmark138"/>
      <w:bookmarkEnd w:id="107"/>
      <w:r w:rsidRPr="006763A2">
        <w:rPr>
          <w:rFonts w:ascii="Arial" w:hAnsi="Arial" w:cs="Arial"/>
          <w:sz w:val="22"/>
          <w:szCs w:val="22"/>
        </w:rPr>
        <w:t xml:space="preserve">zmiany Wykonawcy, któremu Zamawiający udzielił zamówienia, w przypadku, gdy ma zastąpić go nowy wykonawca, w wyniku sukcesji, wstępując w prawa i obowiązki </w:t>
      </w:r>
      <w:r w:rsidR="00C07DB0">
        <w:rPr>
          <w:rFonts w:ascii="Arial" w:hAnsi="Arial" w:cs="Arial"/>
          <w:sz w:val="22"/>
          <w:szCs w:val="22"/>
        </w:rPr>
        <w:t>W</w:t>
      </w:r>
      <w:r w:rsidRPr="006763A2">
        <w:rPr>
          <w:rFonts w:ascii="Arial" w:hAnsi="Arial" w:cs="Arial"/>
          <w:sz w:val="22"/>
          <w:szCs w:val="22"/>
        </w:rPr>
        <w:t xml:space="preserve">ykonawcy, w następstwie przejęcia, połączenia, podziału, przekształcenia, upadłości, restrukturyzacji dziedziczenia lub nabycia dotychczasowego </w:t>
      </w:r>
      <w:r w:rsidR="00C07DB0">
        <w:rPr>
          <w:rFonts w:ascii="Arial" w:hAnsi="Arial" w:cs="Arial"/>
          <w:sz w:val="22"/>
          <w:szCs w:val="22"/>
        </w:rPr>
        <w:t>W</w:t>
      </w:r>
      <w:r w:rsidRPr="006763A2">
        <w:rPr>
          <w:rFonts w:ascii="Arial" w:hAnsi="Arial" w:cs="Arial"/>
          <w:sz w:val="22"/>
          <w:szCs w:val="22"/>
        </w:rPr>
        <w:t xml:space="preserve">ykonawcy lub jego przedsiębiorstwa, o ile nowy wykonawca spełnia warunki udziału w postępowaniu, wobec </w:t>
      </w:r>
      <w:r w:rsidRPr="006763A2">
        <w:rPr>
          <w:rFonts w:ascii="Arial" w:hAnsi="Arial" w:cs="Arial"/>
          <w:sz w:val="22"/>
          <w:szCs w:val="22"/>
        </w:rPr>
        <w:lastRenderedPageBreak/>
        <w:t xml:space="preserve">nowego wykonawcy, nie zachodzą podstawy wykluczenia oraz nie pociąga to za sobą innych istotnych zmian </w:t>
      </w:r>
      <w:r w:rsidR="00C07DB0">
        <w:rPr>
          <w:rFonts w:ascii="Arial" w:hAnsi="Arial" w:cs="Arial"/>
          <w:sz w:val="22"/>
          <w:szCs w:val="22"/>
        </w:rPr>
        <w:t>Umowy</w:t>
      </w:r>
      <w:r w:rsidRPr="006763A2">
        <w:rPr>
          <w:rFonts w:ascii="Arial" w:hAnsi="Arial" w:cs="Arial"/>
          <w:sz w:val="22"/>
          <w:szCs w:val="22"/>
        </w:rPr>
        <w:t>, a także nie ma na celu uniknięcia stosowania przepisów ustawy Pzp;</w:t>
      </w:r>
    </w:p>
    <w:p w14:paraId="4519457F" w14:textId="3A49B52D" w:rsidR="00AE5DFD" w:rsidRDefault="00AE5DFD">
      <w:pPr>
        <w:pStyle w:val="Teksttreci0"/>
        <w:numPr>
          <w:ilvl w:val="0"/>
          <w:numId w:val="15"/>
        </w:numPr>
        <w:spacing w:line="276" w:lineRule="auto"/>
        <w:ind w:left="851" w:hanging="431"/>
        <w:rPr>
          <w:rFonts w:ascii="Arial" w:hAnsi="Arial" w:cs="Arial"/>
          <w:sz w:val="22"/>
          <w:szCs w:val="22"/>
        </w:rPr>
      </w:pPr>
      <w:bookmarkStart w:id="108" w:name="bookmark139"/>
      <w:bookmarkEnd w:id="108"/>
      <w:r>
        <w:rPr>
          <w:rFonts w:ascii="Arial" w:hAnsi="Arial" w:cs="Arial"/>
          <w:sz w:val="22"/>
          <w:szCs w:val="22"/>
        </w:rPr>
        <w:t>niewykorzystania w ciągu 12 miesięcy wartości Umowy, o której mowa w § 3 ust. 1 Umowy, dopuszcza się przedłużenie terminu obowiązywania umowy, jednakże nie dłużej niż o kolejnych 12 miesięcy;</w:t>
      </w:r>
    </w:p>
    <w:p w14:paraId="659214C1" w14:textId="6DBCA378" w:rsidR="006266C7" w:rsidRDefault="005F69A6">
      <w:pPr>
        <w:pStyle w:val="Teksttreci0"/>
        <w:numPr>
          <w:ilvl w:val="0"/>
          <w:numId w:val="15"/>
        </w:numPr>
        <w:tabs>
          <w:tab w:val="left" w:pos="838"/>
        </w:tabs>
        <w:spacing w:line="276" w:lineRule="auto"/>
        <w:ind w:firstLine="420"/>
        <w:rPr>
          <w:rFonts w:ascii="Arial" w:hAnsi="Arial" w:cs="Arial"/>
          <w:sz w:val="22"/>
          <w:szCs w:val="22"/>
        </w:rPr>
      </w:pPr>
      <w:r w:rsidRPr="006763A2">
        <w:rPr>
          <w:rFonts w:ascii="Arial" w:hAnsi="Arial" w:cs="Arial"/>
          <w:sz w:val="22"/>
          <w:szCs w:val="22"/>
        </w:rPr>
        <w:t>w przypadkach wskazanych w art. 455 ustawy Pzp</w:t>
      </w:r>
      <w:r w:rsidR="00B57999">
        <w:rPr>
          <w:rFonts w:ascii="Arial" w:hAnsi="Arial" w:cs="Arial"/>
          <w:sz w:val="22"/>
          <w:szCs w:val="22"/>
        </w:rPr>
        <w:t>,</w:t>
      </w:r>
    </w:p>
    <w:p w14:paraId="7045E4CE" w14:textId="4A783858" w:rsidR="00B57999" w:rsidRPr="006763A2" w:rsidRDefault="00B57999" w:rsidP="00B57999">
      <w:pPr>
        <w:pStyle w:val="Teksttreci0"/>
        <w:numPr>
          <w:ilvl w:val="0"/>
          <w:numId w:val="15"/>
        </w:numPr>
        <w:tabs>
          <w:tab w:val="left" w:pos="838"/>
        </w:tabs>
        <w:spacing w:line="276" w:lineRule="auto"/>
        <w:ind w:left="851" w:hanging="431"/>
        <w:rPr>
          <w:rFonts w:ascii="Arial" w:hAnsi="Arial" w:cs="Arial"/>
          <w:sz w:val="22"/>
          <w:szCs w:val="22"/>
        </w:rPr>
      </w:pPr>
      <w:r w:rsidRPr="00B57999">
        <w:rPr>
          <w:rFonts w:ascii="Arial" w:hAnsi="Arial" w:cs="Arial"/>
          <w:sz w:val="22"/>
          <w:szCs w:val="22"/>
        </w:rPr>
        <w:t>zmiany cennika usług Wykonawcy, który zostanie zatwierdzony przez Prezesa Urzędu Komunikacji Elektronicznej lub w sposób dopuszczony przez ustawę Prawo pocztowe</w:t>
      </w:r>
      <w:r w:rsidR="004A0DD5">
        <w:rPr>
          <w:rFonts w:ascii="Arial" w:hAnsi="Arial" w:cs="Arial"/>
          <w:sz w:val="22"/>
          <w:szCs w:val="22"/>
        </w:rPr>
        <w:t xml:space="preserve"> -</w:t>
      </w:r>
      <w:r w:rsidR="00FA456F">
        <w:rPr>
          <w:rFonts w:ascii="Arial" w:hAnsi="Arial" w:cs="Arial"/>
          <w:sz w:val="22"/>
          <w:szCs w:val="22"/>
        </w:rPr>
        <w:t xml:space="preserve"> w takim przypadku zmianie ulegną ceny jednostkowe </w:t>
      </w:r>
      <w:r w:rsidR="00A028DC">
        <w:rPr>
          <w:rFonts w:ascii="Arial" w:hAnsi="Arial" w:cs="Arial"/>
          <w:sz w:val="22"/>
          <w:szCs w:val="22"/>
        </w:rPr>
        <w:t xml:space="preserve">za usługi pocztowe </w:t>
      </w:r>
      <w:r w:rsidR="00FA456F">
        <w:rPr>
          <w:rFonts w:ascii="Arial" w:hAnsi="Arial" w:cs="Arial"/>
          <w:sz w:val="22"/>
          <w:szCs w:val="22"/>
        </w:rPr>
        <w:t xml:space="preserve">wskazane w załączniku nr 2 </w:t>
      </w:r>
      <w:r w:rsidR="00DB5F5C">
        <w:rPr>
          <w:rFonts w:ascii="Arial" w:hAnsi="Arial" w:cs="Arial"/>
          <w:sz w:val="22"/>
          <w:szCs w:val="22"/>
        </w:rPr>
        <w:t>do Umowy.</w:t>
      </w:r>
      <w:r w:rsidR="00DB5F5C" w:rsidRPr="00DB5F5C">
        <w:rPr>
          <w:rFonts w:ascii="Arial" w:eastAsia="Courier New" w:hAnsi="Arial" w:cs="Arial"/>
          <w:sz w:val="22"/>
          <w:szCs w:val="22"/>
        </w:rPr>
        <w:t xml:space="preserve"> </w:t>
      </w:r>
      <w:r w:rsidR="00DB5F5C" w:rsidRPr="00DB5F5C">
        <w:rPr>
          <w:rFonts w:ascii="Arial" w:hAnsi="Arial" w:cs="Arial"/>
          <w:sz w:val="22"/>
          <w:szCs w:val="22"/>
        </w:rPr>
        <w:t xml:space="preserve">W </w:t>
      </w:r>
      <w:r w:rsidR="00DB5F5C">
        <w:rPr>
          <w:rFonts w:ascii="Arial" w:hAnsi="Arial" w:cs="Arial"/>
          <w:sz w:val="22"/>
          <w:szCs w:val="22"/>
        </w:rPr>
        <w:t>sytuacji opisanej powyżej</w:t>
      </w:r>
      <w:r w:rsidR="007B1A94">
        <w:rPr>
          <w:rFonts w:ascii="Arial" w:hAnsi="Arial" w:cs="Arial"/>
          <w:sz w:val="22"/>
          <w:szCs w:val="22"/>
        </w:rPr>
        <w:t>, w terminie 14 dni od zatwierdzenia cennika</w:t>
      </w:r>
      <w:r w:rsidR="00E36F4B">
        <w:rPr>
          <w:rFonts w:ascii="Arial" w:hAnsi="Arial" w:cs="Arial"/>
          <w:sz w:val="22"/>
          <w:szCs w:val="22"/>
        </w:rPr>
        <w:t xml:space="preserve"> przez Prezesa Urzędu Komunikacji Elektronicznej,</w:t>
      </w:r>
      <w:r w:rsidR="00DB5F5C">
        <w:rPr>
          <w:rFonts w:ascii="Arial" w:hAnsi="Arial" w:cs="Arial"/>
          <w:sz w:val="22"/>
          <w:szCs w:val="22"/>
        </w:rPr>
        <w:t xml:space="preserve"> </w:t>
      </w:r>
      <w:r w:rsidR="00DB5F5C" w:rsidRPr="00DB5F5C">
        <w:rPr>
          <w:rFonts w:ascii="Arial" w:hAnsi="Arial" w:cs="Arial"/>
          <w:sz w:val="22"/>
          <w:szCs w:val="22"/>
        </w:rPr>
        <w:t>Strony zawrą aneks do Umowy, który będzie określać zaktualizowane ceny jednostkowe. Strony potwierdzają, że ewentualna zmiana cen jednostkowych za świadczenie usług pocztowych nie wpłynie na wynagrodzenie maksymalne określone w § 3 ust. 1 Umowy, które pozostanie bez zmian</w:t>
      </w:r>
      <w:r w:rsidR="00DB5F5C">
        <w:rPr>
          <w:rFonts w:ascii="Arial" w:hAnsi="Arial" w:cs="Arial"/>
          <w:sz w:val="22"/>
          <w:szCs w:val="22"/>
        </w:rPr>
        <w:t>.</w:t>
      </w:r>
    </w:p>
    <w:p w14:paraId="30330CE0" w14:textId="6146F50E" w:rsidR="006266C7" w:rsidRPr="006763A2" w:rsidRDefault="005F69A6">
      <w:pPr>
        <w:pStyle w:val="Teksttreci0"/>
        <w:numPr>
          <w:ilvl w:val="0"/>
          <w:numId w:val="14"/>
        </w:numPr>
        <w:spacing w:line="276" w:lineRule="auto"/>
        <w:ind w:left="420" w:hanging="420"/>
        <w:rPr>
          <w:rFonts w:ascii="Arial" w:hAnsi="Arial" w:cs="Arial"/>
          <w:sz w:val="22"/>
          <w:szCs w:val="22"/>
        </w:rPr>
      </w:pPr>
      <w:bookmarkStart w:id="109" w:name="bookmark140"/>
      <w:bookmarkEnd w:id="109"/>
      <w:r w:rsidRPr="006763A2">
        <w:rPr>
          <w:rFonts w:ascii="Arial" w:hAnsi="Arial" w:cs="Arial"/>
          <w:sz w:val="22"/>
          <w:szCs w:val="22"/>
        </w:rPr>
        <w:t>Zamawiający przewiduje możliwość zmiany wysokości wynagrodzenia Wykonawcy, o którym mowa w § 3 ust. 1</w:t>
      </w:r>
      <w:r w:rsidR="00C07DB0">
        <w:rPr>
          <w:rFonts w:ascii="Arial" w:hAnsi="Arial" w:cs="Arial"/>
          <w:sz w:val="22"/>
          <w:szCs w:val="22"/>
        </w:rPr>
        <w:t xml:space="preserve"> Umowy</w:t>
      </w:r>
      <w:r w:rsidRPr="006763A2">
        <w:rPr>
          <w:rFonts w:ascii="Arial" w:hAnsi="Arial" w:cs="Arial"/>
          <w:sz w:val="22"/>
          <w:szCs w:val="22"/>
        </w:rPr>
        <w:t>, w formie pisemnego aneksu, w przypadku wystąpienia co najmniej jednej z następujących okoliczności:</w:t>
      </w:r>
    </w:p>
    <w:p w14:paraId="3181C245" w14:textId="78D82096" w:rsidR="006266C7" w:rsidRPr="006763A2" w:rsidRDefault="005F69A6">
      <w:pPr>
        <w:pStyle w:val="Teksttreci0"/>
        <w:numPr>
          <w:ilvl w:val="0"/>
          <w:numId w:val="16"/>
        </w:numPr>
        <w:tabs>
          <w:tab w:val="left" w:pos="838"/>
        </w:tabs>
        <w:spacing w:line="276" w:lineRule="auto"/>
        <w:ind w:firstLine="420"/>
        <w:rPr>
          <w:rFonts w:ascii="Arial" w:hAnsi="Arial" w:cs="Arial"/>
          <w:sz w:val="22"/>
          <w:szCs w:val="22"/>
        </w:rPr>
      </w:pPr>
      <w:bookmarkStart w:id="110" w:name="bookmark141"/>
      <w:bookmarkEnd w:id="110"/>
      <w:r w:rsidRPr="006763A2">
        <w:rPr>
          <w:rFonts w:ascii="Arial" w:hAnsi="Arial" w:cs="Arial"/>
          <w:sz w:val="22"/>
          <w:szCs w:val="22"/>
        </w:rPr>
        <w:t>zmian</w:t>
      </w:r>
      <w:r w:rsidR="00C07DB0">
        <w:rPr>
          <w:rFonts w:ascii="Arial" w:hAnsi="Arial" w:cs="Arial"/>
          <w:sz w:val="22"/>
          <w:szCs w:val="22"/>
        </w:rPr>
        <w:t>y</w:t>
      </w:r>
      <w:r w:rsidRPr="006763A2">
        <w:rPr>
          <w:rFonts w:ascii="Arial" w:hAnsi="Arial" w:cs="Arial"/>
          <w:sz w:val="22"/>
          <w:szCs w:val="22"/>
        </w:rPr>
        <w:t xml:space="preserve"> wysokości stawki podatku od towarów i usług;</w:t>
      </w:r>
    </w:p>
    <w:p w14:paraId="4BAF4546" w14:textId="16670D36" w:rsidR="006266C7" w:rsidRPr="006763A2" w:rsidRDefault="005F69A6">
      <w:pPr>
        <w:pStyle w:val="Teksttreci0"/>
        <w:numPr>
          <w:ilvl w:val="0"/>
          <w:numId w:val="16"/>
        </w:numPr>
        <w:tabs>
          <w:tab w:val="left" w:pos="838"/>
        </w:tabs>
        <w:spacing w:line="276" w:lineRule="auto"/>
        <w:ind w:left="851" w:hanging="425"/>
        <w:rPr>
          <w:rFonts w:ascii="Arial" w:hAnsi="Arial" w:cs="Arial"/>
          <w:sz w:val="22"/>
          <w:szCs w:val="22"/>
        </w:rPr>
      </w:pPr>
      <w:bookmarkStart w:id="111" w:name="bookmark142"/>
      <w:bookmarkEnd w:id="111"/>
      <w:r w:rsidRPr="006763A2">
        <w:rPr>
          <w:rFonts w:ascii="Arial" w:hAnsi="Arial" w:cs="Arial"/>
          <w:sz w:val="22"/>
          <w:szCs w:val="22"/>
        </w:rPr>
        <w:t>zmian</w:t>
      </w:r>
      <w:r w:rsidR="00C07DB0">
        <w:rPr>
          <w:rFonts w:ascii="Arial" w:hAnsi="Arial" w:cs="Arial"/>
          <w:sz w:val="22"/>
          <w:szCs w:val="22"/>
        </w:rPr>
        <w:t>y</w:t>
      </w:r>
      <w:r w:rsidRPr="006763A2">
        <w:rPr>
          <w:rFonts w:ascii="Arial" w:hAnsi="Arial" w:cs="Arial"/>
          <w:sz w:val="22"/>
          <w:szCs w:val="22"/>
        </w:rPr>
        <w:t xml:space="preserve"> wysokości minimalnego wynagrodzenia za pracę albo wysokości minimalnej stawki godzinowej, ustalonych na podstawie przepisów ustawy z dnia 10 października 2002 r.</w:t>
      </w:r>
      <w:r w:rsidR="001974C7" w:rsidRPr="006763A2">
        <w:rPr>
          <w:rFonts w:ascii="Arial" w:hAnsi="Arial" w:cs="Arial"/>
          <w:sz w:val="22"/>
          <w:szCs w:val="22"/>
        </w:rPr>
        <w:t xml:space="preserve"> </w:t>
      </w:r>
      <w:r w:rsidRPr="006763A2">
        <w:rPr>
          <w:rFonts w:ascii="Arial" w:hAnsi="Arial" w:cs="Arial"/>
          <w:sz w:val="22"/>
          <w:szCs w:val="22"/>
        </w:rPr>
        <w:t>o minimalnym wynagrodzeniu za pracę (Dz. U. z 2020 r. poz. 2207</w:t>
      </w:r>
      <w:r w:rsidR="001476E2" w:rsidRPr="006763A2">
        <w:rPr>
          <w:rFonts w:ascii="Arial" w:hAnsi="Arial" w:cs="Arial"/>
          <w:sz w:val="22"/>
          <w:szCs w:val="22"/>
        </w:rPr>
        <w:t xml:space="preserve"> ze zm.</w:t>
      </w:r>
      <w:r w:rsidRPr="006763A2">
        <w:rPr>
          <w:rFonts w:ascii="Arial" w:hAnsi="Arial" w:cs="Arial"/>
          <w:sz w:val="22"/>
          <w:szCs w:val="22"/>
        </w:rPr>
        <w:t>);</w:t>
      </w:r>
    </w:p>
    <w:p w14:paraId="1E016A4B" w14:textId="0A7287B1" w:rsidR="006266C7" w:rsidRPr="006763A2" w:rsidRDefault="005F69A6">
      <w:pPr>
        <w:pStyle w:val="Teksttreci0"/>
        <w:numPr>
          <w:ilvl w:val="0"/>
          <w:numId w:val="16"/>
        </w:numPr>
        <w:tabs>
          <w:tab w:val="left" w:pos="838"/>
        </w:tabs>
        <w:spacing w:line="276" w:lineRule="auto"/>
        <w:ind w:left="860" w:hanging="440"/>
        <w:rPr>
          <w:rFonts w:ascii="Arial" w:hAnsi="Arial" w:cs="Arial"/>
          <w:sz w:val="22"/>
          <w:szCs w:val="22"/>
        </w:rPr>
      </w:pPr>
      <w:bookmarkStart w:id="112" w:name="bookmark143"/>
      <w:bookmarkEnd w:id="112"/>
      <w:r w:rsidRPr="006763A2">
        <w:rPr>
          <w:rFonts w:ascii="Arial" w:hAnsi="Arial" w:cs="Arial"/>
          <w:sz w:val="22"/>
          <w:szCs w:val="22"/>
        </w:rPr>
        <w:t>zmian</w:t>
      </w:r>
      <w:r w:rsidR="005D7EA5">
        <w:rPr>
          <w:rFonts w:ascii="Arial" w:hAnsi="Arial" w:cs="Arial"/>
          <w:sz w:val="22"/>
          <w:szCs w:val="22"/>
        </w:rPr>
        <w:t>y</w:t>
      </w:r>
      <w:r w:rsidRPr="006763A2">
        <w:rPr>
          <w:rFonts w:ascii="Arial" w:hAnsi="Arial" w:cs="Arial"/>
          <w:sz w:val="22"/>
          <w:szCs w:val="22"/>
        </w:rPr>
        <w:t xml:space="preserve"> zasad podlegania ubezpieczeniom społecznym lub ubezpieczeniu zdrowotnemu lub wysokości stawki składki na ubezpieczenia społeczne lub zdrowotne;</w:t>
      </w:r>
    </w:p>
    <w:p w14:paraId="37578D3F" w14:textId="485FD678" w:rsidR="006266C7" w:rsidRPr="006763A2" w:rsidRDefault="005D7EA5">
      <w:pPr>
        <w:pStyle w:val="Teksttreci0"/>
        <w:numPr>
          <w:ilvl w:val="0"/>
          <w:numId w:val="16"/>
        </w:numPr>
        <w:tabs>
          <w:tab w:val="left" w:pos="838"/>
        </w:tabs>
        <w:spacing w:line="276" w:lineRule="auto"/>
        <w:ind w:left="860" w:hanging="440"/>
        <w:rPr>
          <w:rFonts w:ascii="Arial" w:hAnsi="Arial" w:cs="Arial"/>
          <w:sz w:val="22"/>
          <w:szCs w:val="22"/>
        </w:rPr>
      </w:pPr>
      <w:bookmarkStart w:id="113" w:name="bookmark144"/>
      <w:bookmarkEnd w:id="113"/>
      <w:r>
        <w:rPr>
          <w:rFonts w:ascii="Arial" w:hAnsi="Arial" w:cs="Arial"/>
          <w:sz w:val="22"/>
          <w:szCs w:val="22"/>
        </w:rPr>
        <w:t xml:space="preserve">zmiany </w:t>
      </w:r>
      <w:r w:rsidR="005F69A6" w:rsidRPr="006763A2">
        <w:rPr>
          <w:rFonts w:ascii="Arial" w:hAnsi="Arial" w:cs="Arial"/>
          <w:sz w:val="22"/>
          <w:szCs w:val="22"/>
        </w:rPr>
        <w:t>zasad gromadzenia i wysokości wpłat do pracowniczych planów kapitałowych, o których mowa w ustawie z dnia 4 października 2018 r. o pracowniczych planach kapitałowych (</w:t>
      </w:r>
      <w:r w:rsidR="00FB1144" w:rsidRPr="006763A2">
        <w:rPr>
          <w:rFonts w:ascii="Arial" w:hAnsi="Arial" w:cs="Arial"/>
          <w:sz w:val="22"/>
          <w:szCs w:val="22"/>
        </w:rPr>
        <w:t>Dz.U. z 202</w:t>
      </w:r>
      <w:r w:rsidR="002D6E15">
        <w:rPr>
          <w:rFonts w:ascii="Arial" w:hAnsi="Arial" w:cs="Arial"/>
          <w:sz w:val="22"/>
          <w:szCs w:val="22"/>
        </w:rPr>
        <w:t>4</w:t>
      </w:r>
      <w:r w:rsidR="00FB1144" w:rsidRPr="006763A2">
        <w:rPr>
          <w:rFonts w:ascii="Arial" w:hAnsi="Arial" w:cs="Arial"/>
          <w:sz w:val="22"/>
          <w:szCs w:val="22"/>
        </w:rPr>
        <w:t xml:space="preserve"> r. poz. </w:t>
      </w:r>
      <w:r w:rsidR="002D6E15">
        <w:rPr>
          <w:rFonts w:ascii="Arial" w:hAnsi="Arial" w:cs="Arial"/>
          <w:sz w:val="22"/>
          <w:szCs w:val="22"/>
        </w:rPr>
        <w:t>427</w:t>
      </w:r>
      <w:r w:rsidR="005F69A6" w:rsidRPr="006763A2">
        <w:rPr>
          <w:rFonts w:ascii="Arial" w:hAnsi="Arial" w:cs="Arial"/>
          <w:sz w:val="22"/>
          <w:szCs w:val="22"/>
        </w:rPr>
        <w:t>)</w:t>
      </w:r>
      <w:r w:rsidR="00FB1144" w:rsidRPr="006763A2">
        <w:rPr>
          <w:rFonts w:ascii="Arial" w:hAnsi="Arial" w:cs="Arial"/>
          <w:sz w:val="22"/>
          <w:szCs w:val="22"/>
        </w:rPr>
        <w:t>.</w:t>
      </w:r>
    </w:p>
    <w:p w14:paraId="34D28719" w14:textId="1FB399CE" w:rsidR="006266C7" w:rsidRPr="006763A2" w:rsidRDefault="005F69A6" w:rsidP="006763A2">
      <w:pPr>
        <w:pStyle w:val="Teksttreci0"/>
        <w:spacing w:line="276" w:lineRule="auto"/>
        <w:ind w:left="440"/>
        <w:rPr>
          <w:rFonts w:ascii="Arial" w:hAnsi="Arial" w:cs="Arial"/>
          <w:sz w:val="22"/>
          <w:szCs w:val="22"/>
        </w:rPr>
      </w:pPr>
      <w:r w:rsidRPr="006763A2">
        <w:rPr>
          <w:rFonts w:ascii="Arial" w:hAnsi="Arial" w:cs="Arial"/>
          <w:sz w:val="22"/>
          <w:szCs w:val="22"/>
        </w:rPr>
        <w:t xml:space="preserve">- jeżeli zmiany te będą miały wpływ na koszty wykonania </w:t>
      </w:r>
      <w:r w:rsidR="00BB0832">
        <w:rPr>
          <w:rFonts w:ascii="Arial" w:hAnsi="Arial" w:cs="Arial"/>
          <w:sz w:val="22"/>
          <w:szCs w:val="22"/>
        </w:rPr>
        <w:t>U</w:t>
      </w:r>
      <w:r w:rsidRPr="006763A2">
        <w:rPr>
          <w:rFonts w:ascii="Arial" w:hAnsi="Arial" w:cs="Arial"/>
          <w:sz w:val="22"/>
          <w:szCs w:val="22"/>
        </w:rPr>
        <w:t>mowy przez Wykonawcę.</w:t>
      </w:r>
    </w:p>
    <w:p w14:paraId="0B95A26D" w14:textId="48203001" w:rsidR="006266C7" w:rsidRPr="006763A2" w:rsidRDefault="005F69A6">
      <w:pPr>
        <w:pStyle w:val="Teksttreci0"/>
        <w:numPr>
          <w:ilvl w:val="0"/>
          <w:numId w:val="14"/>
        </w:numPr>
        <w:spacing w:line="276" w:lineRule="auto"/>
        <w:ind w:left="440" w:hanging="440"/>
        <w:rPr>
          <w:rFonts w:ascii="Arial" w:hAnsi="Arial" w:cs="Arial"/>
          <w:sz w:val="22"/>
          <w:szCs w:val="22"/>
        </w:rPr>
      </w:pPr>
      <w:bookmarkStart w:id="114" w:name="bookmark145"/>
      <w:bookmarkEnd w:id="114"/>
      <w:r w:rsidRPr="006763A2">
        <w:rPr>
          <w:rFonts w:ascii="Arial" w:hAnsi="Arial" w:cs="Arial"/>
          <w:sz w:val="22"/>
          <w:szCs w:val="22"/>
        </w:rPr>
        <w:t xml:space="preserve">W celu uzyskania zgody drugiej Strony i zawarcia aneksu, na podstawie ust. 3, każda ze Stron może wystąpić do drugiej Strony w terminie </w:t>
      </w:r>
      <w:r w:rsidR="00974CD4" w:rsidRPr="006763A2">
        <w:rPr>
          <w:rFonts w:ascii="Arial" w:hAnsi="Arial" w:cs="Arial"/>
          <w:sz w:val="22"/>
          <w:szCs w:val="22"/>
        </w:rPr>
        <w:t>30</w:t>
      </w:r>
      <w:r w:rsidRPr="006763A2">
        <w:rPr>
          <w:rFonts w:ascii="Arial" w:hAnsi="Arial" w:cs="Arial"/>
          <w:sz w:val="22"/>
          <w:szCs w:val="22"/>
        </w:rPr>
        <w:t xml:space="preserve"> dni od dnia wejścia w życie zmian w powyższym zakresie, wraz z uzasadnieniem, w którym odpowiednio Zamawiający wykaże wpływ zmian na zmniejszenie kosztów wykonywania umowy przez Wykonawcę, co powinno skutkować zmniejszeniem wysokości wynagrodzenia Wykonawcy, albo Wykonawca wykaże wpływ zmian na zwiększenie kosztów wykonywania umowy, co powinno skutkować zwiększeniem wysokości wynagrodzenia Wykonawcy, o którym mowa w § 3 ust. 1 </w:t>
      </w:r>
      <w:r w:rsidR="00DC0706" w:rsidRPr="006763A2">
        <w:rPr>
          <w:rFonts w:ascii="Arial" w:hAnsi="Arial" w:cs="Arial"/>
          <w:sz w:val="22"/>
          <w:szCs w:val="22"/>
        </w:rPr>
        <w:t>U</w:t>
      </w:r>
      <w:r w:rsidRPr="006763A2">
        <w:rPr>
          <w:rFonts w:ascii="Arial" w:hAnsi="Arial" w:cs="Arial"/>
          <w:sz w:val="22"/>
          <w:szCs w:val="22"/>
        </w:rPr>
        <w:t>mowy</w:t>
      </w:r>
      <w:r w:rsidR="00DC08B9">
        <w:rPr>
          <w:rFonts w:ascii="Arial" w:hAnsi="Arial" w:cs="Arial"/>
          <w:sz w:val="22"/>
          <w:szCs w:val="22"/>
        </w:rPr>
        <w:t xml:space="preserve">, o </w:t>
      </w:r>
      <w:r w:rsidR="00DC08B9" w:rsidRPr="00DC08B9">
        <w:rPr>
          <w:rFonts w:ascii="Arial" w:hAnsi="Arial" w:cs="Arial"/>
          <w:sz w:val="22"/>
          <w:szCs w:val="22"/>
        </w:rPr>
        <w:t>kwotę odpowiadającą zmianie kosztu Wykonawcy</w:t>
      </w:r>
      <w:r w:rsidR="00DC08B9">
        <w:rPr>
          <w:rFonts w:ascii="Arial" w:hAnsi="Arial" w:cs="Arial"/>
          <w:sz w:val="22"/>
          <w:szCs w:val="22"/>
        </w:rPr>
        <w:t>.</w:t>
      </w:r>
    </w:p>
    <w:p w14:paraId="0684E8FF" w14:textId="77777777" w:rsidR="006266C7" w:rsidRPr="006763A2" w:rsidRDefault="005F69A6">
      <w:pPr>
        <w:pStyle w:val="Teksttreci0"/>
        <w:numPr>
          <w:ilvl w:val="0"/>
          <w:numId w:val="14"/>
        </w:numPr>
        <w:spacing w:line="276" w:lineRule="auto"/>
        <w:ind w:left="426" w:hanging="426"/>
        <w:rPr>
          <w:rFonts w:ascii="Arial" w:hAnsi="Arial" w:cs="Arial"/>
          <w:sz w:val="22"/>
          <w:szCs w:val="22"/>
        </w:rPr>
      </w:pPr>
      <w:bookmarkStart w:id="115" w:name="bookmark146"/>
      <w:bookmarkEnd w:id="115"/>
      <w:r w:rsidRPr="006763A2">
        <w:rPr>
          <w:rFonts w:ascii="Arial" w:hAnsi="Arial" w:cs="Arial"/>
          <w:sz w:val="22"/>
          <w:szCs w:val="22"/>
        </w:rPr>
        <w:t>Aneks, o którym mowa w ust. 4 będzie obowiązywał od dnia jego zawarcia ze skutkiem od dnia wejścia w życie zmian przepisów będących podstawą do zmiany wysokości wynagrodzenia Wykonawcy, o których mowa w ust. 3 albo od dnia zawnioskowanego przez Stronę, jeżeli będzie to termin późniejszy.</w:t>
      </w:r>
    </w:p>
    <w:p w14:paraId="33EB375C" w14:textId="15DE6ABC" w:rsidR="006266C7" w:rsidRDefault="005F69A6">
      <w:pPr>
        <w:pStyle w:val="Teksttreci0"/>
        <w:numPr>
          <w:ilvl w:val="0"/>
          <w:numId w:val="14"/>
        </w:numPr>
        <w:tabs>
          <w:tab w:val="left" w:pos="422"/>
        </w:tabs>
        <w:spacing w:line="276" w:lineRule="auto"/>
        <w:ind w:left="426" w:hanging="426"/>
        <w:rPr>
          <w:rFonts w:ascii="Arial" w:hAnsi="Arial" w:cs="Arial"/>
          <w:sz w:val="22"/>
          <w:szCs w:val="22"/>
        </w:rPr>
      </w:pPr>
      <w:bookmarkStart w:id="116" w:name="bookmark147"/>
      <w:bookmarkEnd w:id="116"/>
      <w:r w:rsidRPr="006763A2">
        <w:rPr>
          <w:rFonts w:ascii="Arial" w:hAnsi="Arial" w:cs="Arial"/>
          <w:sz w:val="22"/>
          <w:szCs w:val="22"/>
        </w:rPr>
        <w:t>Warunkiem dokonania zmian, o których mowa powyżej, jest złożenie wniosku przez Stronę inicjującą zamianę zawierającego opis propozycji zmian oraz uzasadnienie zmian</w:t>
      </w:r>
      <w:r w:rsidR="00A96DD2">
        <w:rPr>
          <w:rFonts w:ascii="Arial" w:hAnsi="Arial" w:cs="Arial"/>
          <w:sz w:val="22"/>
          <w:szCs w:val="22"/>
        </w:rPr>
        <w:t>.</w:t>
      </w:r>
    </w:p>
    <w:p w14:paraId="157A4BD3" w14:textId="3B78EF3F" w:rsidR="009175DF" w:rsidRPr="009175DF" w:rsidRDefault="009175DF" w:rsidP="009175DF">
      <w:pPr>
        <w:pStyle w:val="Teksttreci0"/>
        <w:numPr>
          <w:ilvl w:val="0"/>
          <w:numId w:val="14"/>
        </w:numPr>
        <w:tabs>
          <w:tab w:val="left" w:pos="422"/>
        </w:tabs>
        <w:spacing w:line="276" w:lineRule="auto"/>
        <w:ind w:left="426" w:hanging="426"/>
        <w:rPr>
          <w:rFonts w:ascii="Arial" w:hAnsi="Arial" w:cs="Arial"/>
          <w:sz w:val="22"/>
          <w:szCs w:val="22"/>
        </w:rPr>
      </w:pPr>
      <w:r w:rsidRPr="009175DF">
        <w:rPr>
          <w:rFonts w:ascii="Arial" w:hAnsi="Arial" w:cs="Arial"/>
          <w:sz w:val="22"/>
          <w:szCs w:val="22"/>
        </w:rPr>
        <w:t xml:space="preserve">W przypadku zmian, o których mowa w ust. </w:t>
      </w:r>
      <w:r w:rsidR="00102710">
        <w:rPr>
          <w:rFonts w:ascii="Arial" w:hAnsi="Arial" w:cs="Arial"/>
          <w:sz w:val="22"/>
          <w:szCs w:val="22"/>
        </w:rPr>
        <w:t>3</w:t>
      </w:r>
      <w:r w:rsidRPr="009175DF">
        <w:rPr>
          <w:rFonts w:ascii="Arial" w:hAnsi="Arial" w:cs="Arial"/>
          <w:sz w:val="22"/>
          <w:szCs w:val="22"/>
        </w:rPr>
        <w:t xml:space="preserve"> pkt 2</w:t>
      </w:r>
      <w:r w:rsidR="001A7E50">
        <w:rPr>
          <w:rFonts w:ascii="Arial" w:hAnsi="Arial" w:cs="Arial"/>
          <w:sz w:val="22"/>
          <w:szCs w:val="22"/>
        </w:rPr>
        <w:t xml:space="preserve"> </w:t>
      </w:r>
      <w:r w:rsidRPr="009175DF">
        <w:rPr>
          <w:rFonts w:ascii="Arial" w:hAnsi="Arial" w:cs="Arial"/>
          <w:sz w:val="22"/>
          <w:szCs w:val="22"/>
        </w:rPr>
        <w:t>–</w:t>
      </w:r>
      <w:r w:rsidR="001A7E50">
        <w:rPr>
          <w:rFonts w:ascii="Arial" w:hAnsi="Arial" w:cs="Arial"/>
          <w:sz w:val="22"/>
          <w:szCs w:val="22"/>
        </w:rPr>
        <w:t xml:space="preserve"> </w:t>
      </w:r>
      <w:r w:rsidRPr="009175DF">
        <w:rPr>
          <w:rFonts w:ascii="Arial" w:hAnsi="Arial" w:cs="Arial"/>
          <w:sz w:val="22"/>
          <w:szCs w:val="22"/>
        </w:rPr>
        <w:t xml:space="preserve">4, jeżeli z wnioskiem występuje Wykonawca, jest on zobowiązany dołączyć do wniosku dokumenty, z których będzie wynikać, </w:t>
      </w:r>
      <w:r w:rsidRPr="009175DF">
        <w:rPr>
          <w:rFonts w:ascii="Arial" w:hAnsi="Arial" w:cs="Arial"/>
          <w:sz w:val="22"/>
          <w:szCs w:val="22"/>
        </w:rPr>
        <w:br/>
        <w:t>w jakim zakresie zmiany te mają wpływ na koszty wykonania umowy, w szczególności:</w:t>
      </w:r>
    </w:p>
    <w:p w14:paraId="33501DBD" w14:textId="3D60B171" w:rsidR="00102710" w:rsidRPr="001A7E50" w:rsidRDefault="009175DF" w:rsidP="001A7E50">
      <w:pPr>
        <w:pStyle w:val="Teksttreci0"/>
        <w:numPr>
          <w:ilvl w:val="0"/>
          <w:numId w:val="32"/>
        </w:numPr>
        <w:tabs>
          <w:tab w:val="left" w:pos="422"/>
        </w:tabs>
        <w:spacing w:line="276" w:lineRule="auto"/>
        <w:ind w:left="851" w:hanging="425"/>
        <w:rPr>
          <w:rFonts w:ascii="Arial" w:hAnsi="Arial" w:cs="Arial"/>
          <w:sz w:val="22"/>
          <w:szCs w:val="22"/>
        </w:rPr>
      </w:pPr>
      <w:r w:rsidRPr="009175DF">
        <w:rPr>
          <w:rFonts w:ascii="Arial" w:hAnsi="Arial" w:cs="Arial"/>
          <w:sz w:val="22"/>
          <w:szCs w:val="22"/>
        </w:rPr>
        <w:lastRenderedPageBreak/>
        <w:t xml:space="preserve">pisemne zestawienie wynagrodzeń (zarówno przed jak i po zmianie) pracowników świadczących usługi, wraz z określeniem zakresu (część etatu), w jakim wykonują prace bezpośrednio związane z realizacją przedmiotu Umowy oraz części wynagrodzenia odpowiadającej temu zakresowi – w przypadku zmiany, o której mowa w </w:t>
      </w:r>
      <w:r w:rsidR="00401228">
        <w:rPr>
          <w:rFonts w:ascii="Arial" w:hAnsi="Arial" w:cs="Arial"/>
          <w:sz w:val="22"/>
          <w:szCs w:val="22"/>
        </w:rPr>
        <w:t>ust. 3</w:t>
      </w:r>
      <w:r w:rsidRPr="009175DF">
        <w:rPr>
          <w:rFonts w:ascii="Arial" w:hAnsi="Arial" w:cs="Arial"/>
          <w:sz w:val="22"/>
          <w:szCs w:val="22"/>
        </w:rPr>
        <w:t xml:space="preserve"> pkt 2,</w:t>
      </w:r>
    </w:p>
    <w:p w14:paraId="2A95E6D5" w14:textId="1FE7719C" w:rsidR="009175DF" w:rsidRPr="009175DF" w:rsidRDefault="009175DF" w:rsidP="001A7E50">
      <w:pPr>
        <w:pStyle w:val="Teksttreci0"/>
        <w:numPr>
          <w:ilvl w:val="0"/>
          <w:numId w:val="32"/>
        </w:numPr>
        <w:tabs>
          <w:tab w:val="left" w:pos="422"/>
        </w:tabs>
        <w:spacing w:line="276" w:lineRule="auto"/>
        <w:ind w:left="851" w:hanging="425"/>
        <w:rPr>
          <w:rFonts w:ascii="Arial" w:hAnsi="Arial" w:cs="Arial"/>
          <w:sz w:val="22"/>
          <w:szCs w:val="22"/>
        </w:rPr>
      </w:pPr>
      <w:r w:rsidRPr="009175DF">
        <w:rPr>
          <w:rFonts w:ascii="Arial" w:hAnsi="Arial" w:cs="Arial"/>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finansowej przez Wykonawcę, z określeniem zakresu (części etatu), w jakim wykonują oni prace bezpośrednio związane z realizacją przedmiotu Umowy oraz części wynagrodzenia odpowiadającej temu zakresowi – w przypadku zmiany, o której mowa w ust. </w:t>
      </w:r>
      <w:r w:rsidR="00401228">
        <w:rPr>
          <w:rFonts w:ascii="Arial" w:hAnsi="Arial" w:cs="Arial"/>
          <w:sz w:val="22"/>
          <w:szCs w:val="22"/>
        </w:rPr>
        <w:t>3</w:t>
      </w:r>
      <w:r w:rsidRPr="009175DF">
        <w:rPr>
          <w:rFonts w:ascii="Arial" w:hAnsi="Arial" w:cs="Arial"/>
          <w:sz w:val="22"/>
          <w:szCs w:val="22"/>
        </w:rPr>
        <w:t xml:space="preserve"> pkt 3.</w:t>
      </w:r>
    </w:p>
    <w:p w14:paraId="53C54C79" w14:textId="0CE9982E" w:rsidR="009175DF" w:rsidRDefault="009175DF" w:rsidP="001A7E50">
      <w:pPr>
        <w:pStyle w:val="Teksttreci0"/>
        <w:numPr>
          <w:ilvl w:val="0"/>
          <w:numId w:val="32"/>
        </w:numPr>
        <w:tabs>
          <w:tab w:val="left" w:pos="422"/>
        </w:tabs>
        <w:spacing w:line="276" w:lineRule="auto"/>
        <w:ind w:left="851" w:hanging="425"/>
        <w:rPr>
          <w:rFonts w:ascii="Arial" w:hAnsi="Arial" w:cs="Arial"/>
          <w:sz w:val="22"/>
          <w:szCs w:val="22"/>
        </w:rPr>
      </w:pPr>
      <w:r w:rsidRPr="009175DF">
        <w:rPr>
          <w:rFonts w:ascii="Arial" w:hAnsi="Arial" w:cs="Arial"/>
          <w:sz w:val="22"/>
          <w:szCs w:val="22"/>
        </w:rPr>
        <w:t xml:space="preserve">pisemne zestawienie wynagrodzeń (zarówno przed jak i po zmianie) pracowników świadczących usługi, wraz z kwotami składek uiszczanych do pracowniczych planów kapitałowych w części finansowej przez Wykonawcę, z określeniem zakresu (części etatu), w jakim wykonują oni prace bezpośrednio związane z realizacją przedmiotu Umowy oraz części wynagrodzenia odpowiadającej temu zakresowi – w przypadku zmiany, o której mowa w </w:t>
      </w:r>
      <w:r w:rsidR="00977999">
        <w:rPr>
          <w:rFonts w:ascii="Arial" w:hAnsi="Arial" w:cs="Arial"/>
          <w:sz w:val="22"/>
          <w:szCs w:val="22"/>
        </w:rPr>
        <w:t>ust. 3 pkt 4.</w:t>
      </w:r>
    </w:p>
    <w:p w14:paraId="62E85C87" w14:textId="1CF47C75" w:rsidR="00B2097B" w:rsidRDefault="00B2097B">
      <w:pPr>
        <w:pStyle w:val="Teksttreci0"/>
        <w:numPr>
          <w:ilvl w:val="0"/>
          <w:numId w:val="14"/>
        </w:numPr>
        <w:tabs>
          <w:tab w:val="left" w:pos="422"/>
        </w:tabs>
        <w:spacing w:line="276" w:lineRule="auto"/>
        <w:ind w:left="426" w:hanging="426"/>
        <w:rPr>
          <w:rFonts w:ascii="Arial" w:hAnsi="Arial" w:cs="Arial"/>
          <w:sz w:val="22"/>
          <w:szCs w:val="22"/>
        </w:rPr>
      </w:pPr>
      <w:bookmarkStart w:id="117" w:name="bookmark148"/>
      <w:bookmarkEnd w:id="117"/>
      <w:r w:rsidRPr="00B2097B">
        <w:rPr>
          <w:rFonts w:ascii="Arial" w:hAnsi="Arial" w:cs="Arial"/>
          <w:sz w:val="22"/>
          <w:szCs w:val="22"/>
        </w:rPr>
        <w:t xml:space="preserve">W przypadku zmiany, o której mowa w ust. </w:t>
      </w:r>
      <w:r w:rsidR="00851B75">
        <w:rPr>
          <w:rFonts w:ascii="Arial" w:hAnsi="Arial" w:cs="Arial"/>
          <w:sz w:val="22"/>
          <w:szCs w:val="22"/>
        </w:rPr>
        <w:t>3</w:t>
      </w:r>
      <w:r w:rsidRPr="00B2097B">
        <w:rPr>
          <w:rFonts w:ascii="Arial" w:hAnsi="Arial" w:cs="Arial"/>
          <w:sz w:val="22"/>
          <w:szCs w:val="22"/>
        </w:rPr>
        <w:t xml:space="preserve"> pkt 2–4, jeżeli z wnioskiem występuje Zamawiający, jest on uprawniony do zobowiązania Wykonawcy do przedstawienia w wyznaczonym terminie, nie krótszym niż 14 </w:t>
      </w:r>
      <w:r w:rsidR="00C676A3">
        <w:rPr>
          <w:rFonts w:ascii="Arial" w:hAnsi="Arial" w:cs="Arial"/>
          <w:sz w:val="22"/>
          <w:szCs w:val="22"/>
        </w:rPr>
        <w:t>D</w:t>
      </w:r>
      <w:r w:rsidRPr="00B2097B">
        <w:rPr>
          <w:rFonts w:ascii="Arial" w:hAnsi="Arial" w:cs="Arial"/>
          <w:sz w:val="22"/>
          <w:szCs w:val="22"/>
        </w:rPr>
        <w:t xml:space="preserve">ni </w:t>
      </w:r>
      <w:r w:rsidR="00C676A3">
        <w:rPr>
          <w:rFonts w:ascii="Arial" w:hAnsi="Arial" w:cs="Arial"/>
          <w:sz w:val="22"/>
          <w:szCs w:val="22"/>
        </w:rPr>
        <w:t>R</w:t>
      </w:r>
      <w:r w:rsidRPr="00B2097B">
        <w:rPr>
          <w:rFonts w:ascii="Arial" w:hAnsi="Arial" w:cs="Arial"/>
          <w:sz w:val="22"/>
          <w:szCs w:val="22"/>
        </w:rPr>
        <w:t>oboczych, dokumentów, z których będzie wynikać w jakim zakresie zmiana ta ma wpływ na koszty wykonania umowy, w tym pisemnego zestawienia</w:t>
      </w:r>
      <w:r w:rsidR="00851B75">
        <w:rPr>
          <w:rFonts w:ascii="Arial" w:hAnsi="Arial" w:cs="Arial"/>
          <w:sz w:val="22"/>
          <w:szCs w:val="22"/>
        </w:rPr>
        <w:t>.</w:t>
      </w:r>
    </w:p>
    <w:p w14:paraId="61B78B27" w14:textId="16B56B38" w:rsidR="006266C7" w:rsidRPr="006763A2" w:rsidRDefault="005F69A6">
      <w:pPr>
        <w:pStyle w:val="Teksttreci0"/>
        <w:numPr>
          <w:ilvl w:val="0"/>
          <w:numId w:val="14"/>
        </w:numPr>
        <w:tabs>
          <w:tab w:val="left" w:pos="422"/>
        </w:tabs>
        <w:spacing w:line="276" w:lineRule="auto"/>
        <w:ind w:left="426" w:hanging="426"/>
        <w:rPr>
          <w:rFonts w:ascii="Arial" w:hAnsi="Arial" w:cs="Arial"/>
          <w:sz w:val="22"/>
          <w:szCs w:val="22"/>
        </w:rPr>
      </w:pPr>
      <w:r w:rsidRPr="006763A2">
        <w:rPr>
          <w:rFonts w:ascii="Arial" w:hAnsi="Arial" w:cs="Arial"/>
          <w:sz w:val="22"/>
          <w:szCs w:val="22"/>
        </w:rPr>
        <w:t xml:space="preserve">Dopuszcza się zmianę wysokości wynagrodzenia należnego Wykonawcy zgodnie z art. 439 ust. </w:t>
      </w:r>
      <w:r w:rsidR="00C062DE" w:rsidRPr="006763A2">
        <w:rPr>
          <w:rFonts w:ascii="Arial" w:hAnsi="Arial" w:cs="Arial"/>
          <w:sz w:val="22"/>
          <w:szCs w:val="22"/>
        </w:rPr>
        <w:t>1</w:t>
      </w:r>
      <w:r w:rsidRPr="006763A2">
        <w:rPr>
          <w:rFonts w:ascii="Arial" w:hAnsi="Arial" w:cs="Arial"/>
          <w:sz w:val="22"/>
          <w:szCs w:val="22"/>
        </w:rPr>
        <w:t xml:space="preserve"> ustawy Pzp, w przypadku zmiany ceny materiałów lub kosztów związanych z realizacją</w:t>
      </w:r>
      <w:r w:rsidR="00C778EE">
        <w:rPr>
          <w:rFonts w:ascii="Arial" w:hAnsi="Arial" w:cs="Arial"/>
          <w:sz w:val="22"/>
          <w:szCs w:val="22"/>
        </w:rPr>
        <w:t xml:space="preserve"> Umowy</w:t>
      </w:r>
      <w:r w:rsidRPr="006763A2">
        <w:rPr>
          <w:rFonts w:ascii="Arial" w:hAnsi="Arial" w:cs="Arial"/>
          <w:sz w:val="22"/>
          <w:szCs w:val="22"/>
        </w:rPr>
        <w:t xml:space="preserve">, tj. wzrostu lub obniżenia względem ceny lub kosztu dla wynagrodzenia ofertowego. Nowe wynagrodzenie obowiązuje od dnia zawarcia aneksu do </w:t>
      </w:r>
      <w:r w:rsidR="00F73FED">
        <w:rPr>
          <w:rFonts w:ascii="Arial" w:hAnsi="Arial" w:cs="Arial"/>
          <w:sz w:val="22"/>
          <w:szCs w:val="22"/>
        </w:rPr>
        <w:t>U</w:t>
      </w:r>
      <w:r w:rsidRPr="006763A2">
        <w:rPr>
          <w:rFonts w:ascii="Arial" w:hAnsi="Arial" w:cs="Arial"/>
          <w:sz w:val="22"/>
          <w:szCs w:val="22"/>
        </w:rPr>
        <w:t xml:space="preserve">mowy, z zastrzeżeniem, że pierwsza waloryzacja może nastąpić nie wcześniej niż po upływie </w:t>
      </w:r>
      <w:r w:rsidR="00276C1B">
        <w:rPr>
          <w:rFonts w:ascii="Arial" w:hAnsi="Arial" w:cs="Arial"/>
          <w:sz w:val="22"/>
          <w:szCs w:val="22"/>
        </w:rPr>
        <w:t>6</w:t>
      </w:r>
      <w:r w:rsidRPr="006763A2">
        <w:rPr>
          <w:rFonts w:ascii="Arial" w:hAnsi="Arial" w:cs="Arial"/>
          <w:sz w:val="22"/>
          <w:szCs w:val="22"/>
        </w:rPr>
        <w:t xml:space="preserve"> miesięcy od dnia zawarcia </w:t>
      </w:r>
      <w:r w:rsidR="00F73FED">
        <w:rPr>
          <w:rFonts w:ascii="Arial" w:hAnsi="Arial" w:cs="Arial"/>
          <w:sz w:val="22"/>
          <w:szCs w:val="22"/>
        </w:rPr>
        <w:t>U</w:t>
      </w:r>
      <w:r w:rsidRPr="006763A2">
        <w:rPr>
          <w:rFonts w:ascii="Arial" w:hAnsi="Arial" w:cs="Arial"/>
          <w:sz w:val="22"/>
          <w:szCs w:val="22"/>
        </w:rPr>
        <w:t xml:space="preserve">mowy. Strona wnioskująca o zmianę wynagrodzenia dokona wyliczenia zmian cen jednostkowych i różnic po waloryzacji. Wzrost liczony jest wyłącznie w stosunku do zakresu pozostającego do wykonania po upływie </w:t>
      </w:r>
      <w:r w:rsidR="00276C1B">
        <w:rPr>
          <w:rFonts w:ascii="Arial" w:hAnsi="Arial" w:cs="Arial"/>
          <w:sz w:val="22"/>
          <w:szCs w:val="22"/>
        </w:rPr>
        <w:t>6</w:t>
      </w:r>
      <w:r w:rsidRPr="006763A2">
        <w:rPr>
          <w:rFonts w:ascii="Arial" w:hAnsi="Arial" w:cs="Arial"/>
          <w:sz w:val="22"/>
          <w:szCs w:val="22"/>
        </w:rPr>
        <w:t xml:space="preserve"> miesięcy od dnia zawarcia </w:t>
      </w:r>
      <w:r w:rsidR="00F73FED">
        <w:rPr>
          <w:rFonts w:ascii="Arial" w:hAnsi="Arial" w:cs="Arial"/>
          <w:sz w:val="22"/>
          <w:szCs w:val="22"/>
        </w:rPr>
        <w:t>U</w:t>
      </w:r>
      <w:r w:rsidRPr="006763A2">
        <w:rPr>
          <w:rFonts w:ascii="Arial" w:hAnsi="Arial" w:cs="Arial"/>
          <w:sz w:val="22"/>
          <w:szCs w:val="22"/>
        </w:rPr>
        <w:t>mowy.</w:t>
      </w:r>
    </w:p>
    <w:p w14:paraId="596242FD" w14:textId="48DF07F8" w:rsidR="006266C7" w:rsidRPr="006763A2" w:rsidRDefault="005F69A6">
      <w:pPr>
        <w:pStyle w:val="Teksttreci0"/>
        <w:numPr>
          <w:ilvl w:val="0"/>
          <w:numId w:val="14"/>
        </w:numPr>
        <w:tabs>
          <w:tab w:val="left" w:pos="399"/>
        </w:tabs>
        <w:spacing w:line="276" w:lineRule="auto"/>
        <w:ind w:left="426" w:hanging="426"/>
        <w:rPr>
          <w:rFonts w:ascii="Arial" w:hAnsi="Arial" w:cs="Arial"/>
          <w:sz w:val="22"/>
          <w:szCs w:val="22"/>
        </w:rPr>
      </w:pPr>
      <w:bookmarkStart w:id="118" w:name="bookmark149"/>
      <w:bookmarkEnd w:id="118"/>
      <w:r w:rsidRPr="006763A2">
        <w:rPr>
          <w:rFonts w:ascii="Arial" w:hAnsi="Arial" w:cs="Arial"/>
          <w:sz w:val="22"/>
          <w:szCs w:val="22"/>
        </w:rPr>
        <w:t xml:space="preserve">Strony dopuszczają waloryzację, jeżeli zmiana cen materiałów i kosztów przekroczy 10% w stosunku do cen i kosztów w chwili zawarcia </w:t>
      </w:r>
      <w:r w:rsidR="00F73FED">
        <w:rPr>
          <w:rFonts w:ascii="Arial" w:hAnsi="Arial" w:cs="Arial"/>
          <w:sz w:val="22"/>
          <w:szCs w:val="22"/>
        </w:rPr>
        <w:t>U</w:t>
      </w:r>
      <w:r w:rsidRPr="006763A2">
        <w:rPr>
          <w:rFonts w:ascii="Arial" w:hAnsi="Arial" w:cs="Arial"/>
          <w:sz w:val="22"/>
          <w:szCs w:val="22"/>
        </w:rPr>
        <w:t>mowy.</w:t>
      </w:r>
    </w:p>
    <w:p w14:paraId="29B0CC5D" w14:textId="6CAEF582" w:rsidR="006266C7" w:rsidRPr="006763A2" w:rsidRDefault="005F69A6">
      <w:pPr>
        <w:pStyle w:val="Teksttreci0"/>
        <w:numPr>
          <w:ilvl w:val="0"/>
          <w:numId w:val="14"/>
        </w:numPr>
        <w:tabs>
          <w:tab w:val="left" w:pos="399"/>
        </w:tabs>
        <w:spacing w:line="276" w:lineRule="auto"/>
        <w:ind w:left="426" w:hanging="426"/>
        <w:rPr>
          <w:rFonts w:ascii="Arial" w:hAnsi="Arial" w:cs="Arial"/>
          <w:sz w:val="22"/>
          <w:szCs w:val="22"/>
        </w:rPr>
      </w:pPr>
      <w:bookmarkStart w:id="119" w:name="bookmark150"/>
      <w:bookmarkEnd w:id="119"/>
      <w:r w:rsidRPr="006763A2">
        <w:rPr>
          <w:rFonts w:ascii="Arial" w:hAnsi="Arial" w:cs="Arial"/>
          <w:sz w:val="22"/>
          <w:szCs w:val="22"/>
        </w:rPr>
        <w:t xml:space="preserve">Maksymalną wartością zmiany ceny jednostkowej jaką dopuszcza Zamawiający, w efekcie zastosowania postanowień o zasadach wprowadzenia zmian wysokości wynagrodzenia jest zmiana o 10 % w stosunku do ceny jednostkowej z chwili zawarcia </w:t>
      </w:r>
      <w:r w:rsidR="00DC0706" w:rsidRPr="006763A2">
        <w:rPr>
          <w:rFonts w:ascii="Arial" w:hAnsi="Arial" w:cs="Arial"/>
          <w:sz w:val="22"/>
          <w:szCs w:val="22"/>
        </w:rPr>
        <w:t>U</w:t>
      </w:r>
      <w:r w:rsidRPr="006763A2">
        <w:rPr>
          <w:rFonts w:ascii="Arial" w:hAnsi="Arial" w:cs="Arial"/>
          <w:sz w:val="22"/>
          <w:szCs w:val="22"/>
        </w:rPr>
        <w:t>mowy.</w:t>
      </w:r>
    </w:p>
    <w:p w14:paraId="7E9CC733" w14:textId="2F418E5F" w:rsidR="006266C7" w:rsidRPr="006763A2" w:rsidRDefault="005F69A6">
      <w:pPr>
        <w:pStyle w:val="Teksttreci0"/>
        <w:numPr>
          <w:ilvl w:val="0"/>
          <w:numId w:val="14"/>
        </w:numPr>
        <w:tabs>
          <w:tab w:val="left" w:pos="536"/>
        </w:tabs>
        <w:spacing w:line="276" w:lineRule="auto"/>
        <w:ind w:left="426" w:hanging="426"/>
        <w:rPr>
          <w:rFonts w:ascii="Arial" w:hAnsi="Arial" w:cs="Arial"/>
          <w:sz w:val="22"/>
          <w:szCs w:val="22"/>
        </w:rPr>
      </w:pPr>
      <w:bookmarkStart w:id="120" w:name="bookmark151"/>
      <w:bookmarkEnd w:id="120"/>
      <w:r w:rsidRPr="006763A2">
        <w:rPr>
          <w:rFonts w:ascii="Arial" w:hAnsi="Arial" w:cs="Arial"/>
          <w:sz w:val="22"/>
          <w:szCs w:val="22"/>
        </w:rPr>
        <w:t xml:space="preserve">W przypadku wystąpienia sytuacji określonej w ust. </w:t>
      </w:r>
      <w:r w:rsidR="00227625">
        <w:rPr>
          <w:rFonts w:ascii="Arial" w:hAnsi="Arial" w:cs="Arial"/>
          <w:sz w:val="22"/>
          <w:szCs w:val="22"/>
        </w:rPr>
        <w:t>10</w:t>
      </w:r>
      <w:r w:rsidR="00227625" w:rsidRPr="006763A2">
        <w:rPr>
          <w:rFonts w:ascii="Arial" w:hAnsi="Arial" w:cs="Arial"/>
          <w:sz w:val="22"/>
          <w:szCs w:val="22"/>
        </w:rPr>
        <w:t xml:space="preserve"> </w:t>
      </w:r>
      <w:r w:rsidRPr="006763A2">
        <w:rPr>
          <w:rFonts w:ascii="Arial" w:hAnsi="Arial" w:cs="Arial"/>
          <w:sz w:val="22"/>
          <w:szCs w:val="22"/>
        </w:rPr>
        <w:t>zmiana ceny jednostkowej zostanie określona w oparciu o średnioroczny wskaźnik wzrostu cen towarów i usług konsumpcyjnych GUS za rok poprzedni, opublikowany w Komunikacie Prezesa Głównego Urzędu Statystycznego.</w:t>
      </w:r>
    </w:p>
    <w:p w14:paraId="5F92F14D" w14:textId="77777777" w:rsidR="006266C7" w:rsidRDefault="005F69A6">
      <w:pPr>
        <w:pStyle w:val="Teksttreci0"/>
        <w:numPr>
          <w:ilvl w:val="0"/>
          <w:numId w:val="14"/>
        </w:numPr>
        <w:tabs>
          <w:tab w:val="left" w:pos="536"/>
        </w:tabs>
        <w:spacing w:line="276" w:lineRule="auto"/>
        <w:ind w:left="426" w:hanging="426"/>
        <w:rPr>
          <w:rFonts w:ascii="Arial" w:hAnsi="Arial" w:cs="Arial"/>
          <w:sz w:val="22"/>
          <w:szCs w:val="22"/>
        </w:rPr>
      </w:pPr>
      <w:bookmarkStart w:id="121" w:name="bookmark152"/>
      <w:bookmarkEnd w:id="121"/>
      <w:r w:rsidRPr="006763A2">
        <w:rPr>
          <w:rFonts w:ascii="Arial" w:hAnsi="Arial" w:cs="Arial"/>
          <w:sz w:val="22"/>
          <w:szCs w:val="22"/>
        </w:rPr>
        <w:t>Zmiana wynagrodzenia może być dokonana nie częściej niż raz w roku.</w:t>
      </w:r>
    </w:p>
    <w:p w14:paraId="234007E4" w14:textId="00FFA96F" w:rsidR="006266C7" w:rsidRPr="006763A2" w:rsidRDefault="005F69A6">
      <w:pPr>
        <w:pStyle w:val="Teksttreci0"/>
        <w:numPr>
          <w:ilvl w:val="0"/>
          <w:numId w:val="14"/>
        </w:numPr>
        <w:tabs>
          <w:tab w:val="left" w:pos="536"/>
        </w:tabs>
        <w:spacing w:line="276" w:lineRule="auto"/>
        <w:ind w:left="426" w:hanging="426"/>
        <w:rPr>
          <w:rFonts w:ascii="Arial" w:hAnsi="Arial" w:cs="Arial"/>
          <w:sz w:val="22"/>
          <w:szCs w:val="22"/>
        </w:rPr>
      </w:pPr>
      <w:bookmarkStart w:id="122" w:name="bookmark153"/>
      <w:bookmarkEnd w:id="122"/>
      <w:r w:rsidRPr="006763A2">
        <w:rPr>
          <w:rFonts w:ascii="Arial" w:hAnsi="Arial" w:cs="Arial"/>
          <w:sz w:val="22"/>
          <w:szCs w:val="22"/>
        </w:rPr>
        <w:t xml:space="preserve">Zmiany </w:t>
      </w:r>
      <w:r w:rsidR="00F6460C">
        <w:rPr>
          <w:rFonts w:ascii="Arial" w:hAnsi="Arial" w:cs="Arial"/>
          <w:sz w:val="22"/>
          <w:szCs w:val="22"/>
        </w:rPr>
        <w:t>U</w:t>
      </w:r>
      <w:r w:rsidRPr="006763A2">
        <w:rPr>
          <w:rFonts w:ascii="Arial" w:hAnsi="Arial" w:cs="Arial"/>
          <w:sz w:val="22"/>
          <w:szCs w:val="22"/>
        </w:rPr>
        <w:t>mowy wymagają zachowania formy pisemnej pod rygorem nieważności i obowiązywać będą od dnia zawarcia przez Strony aneksu w tym zakresie.</w:t>
      </w:r>
    </w:p>
    <w:p w14:paraId="40D6D1F0" w14:textId="77777777" w:rsidR="00276C1B" w:rsidRDefault="00276C1B" w:rsidP="006763A2">
      <w:pPr>
        <w:pStyle w:val="Nagwek11"/>
        <w:keepNext/>
        <w:keepLines/>
        <w:spacing w:line="276" w:lineRule="auto"/>
        <w:rPr>
          <w:rFonts w:ascii="Arial" w:hAnsi="Arial" w:cs="Arial"/>
          <w:sz w:val="22"/>
          <w:szCs w:val="22"/>
        </w:rPr>
      </w:pPr>
      <w:bookmarkStart w:id="123" w:name="bookmark154"/>
      <w:bookmarkStart w:id="124" w:name="bookmark155"/>
      <w:bookmarkStart w:id="125" w:name="bookmark156"/>
    </w:p>
    <w:p w14:paraId="6A7B8566" w14:textId="3D86153F" w:rsidR="006266C7" w:rsidRPr="006763A2" w:rsidRDefault="005F69A6" w:rsidP="00276C1B">
      <w:pPr>
        <w:pStyle w:val="Nagwek11"/>
        <w:keepNext/>
        <w:keepLines/>
        <w:spacing w:line="276" w:lineRule="auto"/>
        <w:ind w:left="426" w:hanging="426"/>
        <w:rPr>
          <w:rFonts w:ascii="Arial" w:hAnsi="Arial" w:cs="Arial"/>
          <w:sz w:val="22"/>
          <w:szCs w:val="22"/>
        </w:rPr>
      </w:pPr>
      <w:r w:rsidRPr="006763A2">
        <w:rPr>
          <w:rFonts w:ascii="Arial" w:hAnsi="Arial" w:cs="Arial"/>
          <w:sz w:val="22"/>
          <w:szCs w:val="22"/>
        </w:rPr>
        <w:t>§</w:t>
      </w:r>
      <w:r w:rsidR="006666FE" w:rsidRPr="006763A2">
        <w:rPr>
          <w:rFonts w:ascii="Arial" w:hAnsi="Arial" w:cs="Arial"/>
          <w:sz w:val="22"/>
          <w:szCs w:val="22"/>
        </w:rPr>
        <w:t xml:space="preserve"> </w:t>
      </w:r>
      <w:r w:rsidRPr="006763A2">
        <w:rPr>
          <w:rFonts w:ascii="Arial" w:hAnsi="Arial" w:cs="Arial"/>
          <w:sz w:val="22"/>
          <w:szCs w:val="22"/>
        </w:rPr>
        <w:t>1</w:t>
      </w:r>
      <w:r w:rsidR="00917612">
        <w:rPr>
          <w:rFonts w:ascii="Arial" w:hAnsi="Arial" w:cs="Arial"/>
          <w:sz w:val="22"/>
          <w:szCs w:val="22"/>
        </w:rPr>
        <w:t>0</w:t>
      </w:r>
      <w:r w:rsidR="00710936" w:rsidRPr="006763A2">
        <w:rPr>
          <w:rFonts w:ascii="Arial" w:hAnsi="Arial" w:cs="Arial"/>
          <w:sz w:val="22"/>
          <w:szCs w:val="22"/>
        </w:rPr>
        <w:t>.</w:t>
      </w:r>
      <w:r w:rsidRPr="006763A2">
        <w:rPr>
          <w:rFonts w:ascii="Arial" w:hAnsi="Arial" w:cs="Arial"/>
          <w:sz w:val="22"/>
          <w:szCs w:val="22"/>
        </w:rPr>
        <w:br/>
        <w:t>Osoby uprawnione do wzajemnych kontaktów</w:t>
      </w:r>
      <w:bookmarkEnd w:id="123"/>
      <w:bookmarkEnd w:id="124"/>
      <w:bookmarkEnd w:id="125"/>
    </w:p>
    <w:p w14:paraId="2DCFEE1E" w14:textId="6D3D2FCD" w:rsidR="006266C7" w:rsidRPr="006763A2" w:rsidRDefault="005F69A6">
      <w:pPr>
        <w:pStyle w:val="Teksttreci0"/>
        <w:numPr>
          <w:ilvl w:val="0"/>
          <w:numId w:val="17"/>
        </w:numPr>
        <w:tabs>
          <w:tab w:val="left" w:pos="399"/>
        </w:tabs>
        <w:spacing w:line="276" w:lineRule="auto"/>
        <w:ind w:left="426" w:hanging="426"/>
        <w:rPr>
          <w:rFonts w:ascii="Arial" w:hAnsi="Arial" w:cs="Arial"/>
          <w:sz w:val="22"/>
          <w:szCs w:val="22"/>
        </w:rPr>
      </w:pPr>
      <w:bookmarkStart w:id="126" w:name="bookmark157"/>
      <w:bookmarkEnd w:id="126"/>
      <w:r w:rsidRPr="006763A2">
        <w:rPr>
          <w:rFonts w:ascii="Arial" w:hAnsi="Arial" w:cs="Arial"/>
          <w:sz w:val="22"/>
          <w:szCs w:val="22"/>
        </w:rPr>
        <w:t>Strony mogą przekazywać sobie korespondencję za</w:t>
      </w:r>
      <w:r w:rsidR="00C062DE" w:rsidRPr="006763A2">
        <w:rPr>
          <w:rFonts w:ascii="Arial" w:hAnsi="Arial" w:cs="Arial"/>
          <w:sz w:val="22"/>
          <w:szCs w:val="22"/>
        </w:rPr>
        <w:t xml:space="preserve"> </w:t>
      </w:r>
      <w:r w:rsidRPr="006763A2">
        <w:rPr>
          <w:rFonts w:ascii="Arial" w:hAnsi="Arial" w:cs="Arial"/>
          <w:sz w:val="22"/>
          <w:szCs w:val="22"/>
        </w:rPr>
        <w:t>pośrednictwem poczty elektronicznej na adresy e-mail wskazane w ust. 2.</w:t>
      </w:r>
    </w:p>
    <w:p w14:paraId="0CCF24C1" w14:textId="5F5FBCFD" w:rsidR="006266C7" w:rsidRPr="00276C1B" w:rsidRDefault="005F69A6">
      <w:pPr>
        <w:pStyle w:val="Teksttreci0"/>
        <w:numPr>
          <w:ilvl w:val="0"/>
          <w:numId w:val="17"/>
        </w:numPr>
        <w:tabs>
          <w:tab w:val="left" w:pos="399"/>
        </w:tabs>
        <w:spacing w:line="276" w:lineRule="auto"/>
        <w:ind w:left="426" w:hanging="426"/>
        <w:rPr>
          <w:rFonts w:ascii="Arial" w:hAnsi="Arial" w:cs="Arial"/>
          <w:sz w:val="22"/>
          <w:szCs w:val="22"/>
        </w:rPr>
      </w:pPr>
      <w:bookmarkStart w:id="127" w:name="bookmark158"/>
      <w:bookmarkEnd w:id="127"/>
      <w:r w:rsidRPr="006763A2">
        <w:rPr>
          <w:rFonts w:ascii="Arial" w:hAnsi="Arial" w:cs="Arial"/>
          <w:sz w:val="22"/>
          <w:szCs w:val="22"/>
        </w:rPr>
        <w:lastRenderedPageBreak/>
        <w:t>Osobami odpowiedzialnymi za kierowanie realizacją i współpracę przy</w:t>
      </w:r>
      <w:r w:rsidR="00276C1B">
        <w:rPr>
          <w:rFonts w:ascii="Arial" w:hAnsi="Arial" w:cs="Arial"/>
          <w:sz w:val="22"/>
          <w:szCs w:val="22"/>
        </w:rPr>
        <w:t xml:space="preserve"> </w:t>
      </w:r>
      <w:r w:rsidRPr="00276C1B">
        <w:rPr>
          <w:rFonts w:ascii="Arial" w:hAnsi="Arial" w:cs="Arial"/>
          <w:sz w:val="22"/>
          <w:szCs w:val="22"/>
        </w:rPr>
        <w:t xml:space="preserve">wykonywaniu </w:t>
      </w:r>
      <w:r w:rsidR="00986851">
        <w:rPr>
          <w:rFonts w:ascii="Arial" w:hAnsi="Arial" w:cs="Arial"/>
          <w:sz w:val="22"/>
          <w:szCs w:val="22"/>
        </w:rPr>
        <w:t>U</w:t>
      </w:r>
      <w:r w:rsidRPr="00276C1B">
        <w:rPr>
          <w:rFonts w:ascii="Arial" w:hAnsi="Arial" w:cs="Arial"/>
          <w:sz w:val="22"/>
          <w:szCs w:val="22"/>
        </w:rPr>
        <w:t>mowy, są:</w:t>
      </w:r>
    </w:p>
    <w:p w14:paraId="01C1BC23" w14:textId="77777777" w:rsidR="006266C7" w:rsidRPr="006763A2" w:rsidRDefault="005F69A6">
      <w:pPr>
        <w:pStyle w:val="Teksttreci0"/>
        <w:numPr>
          <w:ilvl w:val="0"/>
          <w:numId w:val="18"/>
        </w:numPr>
        <w:tabs>
          <w:tab w:val="left" w:pos="831"/>
        </w:tabs>
        <w:spacing w:line="276" w:lineRule="auto"/>
        <w:ind w:firstLine="420"/>
        <w:rPr>
          <w:rFonts w:ascii="Arial" w:hAnsi="Arial" w:cs="Arial"/>
          <w:sz w:val="22"/>
          <w:szCs w:val="22"/>
        </w:rPr>
      </w:pPr>
      <w:bookmarkStart w:id="128" w:name="bookmark159"/>
      <w:bookmarkEnd w:id="128"/>
      <w:r w:rsidRPr="006763A2">
        <w:rPr>
          <w:rFonts w:ascii="Arial" w:hAnsi="Arial" w:cs="Arial"/>
          <w:sz w:val="22"/>
          <w:szCs w:val="22"/>
        </w:rPr>
        <w:t>Przedstawiciel Wykonawcy:</w:t>
      </w:r>
    </w:p>
    <w:p w14:paraId="448530F8" w14:textId="7250C22F" w:rsidR="006266C7" w:rsidRPr="006763A2" w:rsidRDefault="00C062DE" w:rsidP="006763A2">
      <w:pPr>
        <w:pStyle w:val="Teksttreci0"/>
        <w:tabs>
          <w:tab w:val="left" w:pos="836"/>
          <w:tab w:val="left" w:leader="dot" w:pos="2098"/>
          <w:tab w:val="left" w:leader="dot" w:pos="4517"/>
          <w:tab w:val="left" w:leader="dot" w:pos="7810"/>
        </w:tabs>
        <w:spacing w:line="276" w:lineRule="auto"/>
        <w:ind w:left="851"/>
        <w:rPr>
          <w:rFonts w:ascii="Arial" w:hAnsi="Arial" w:cs="Arial"/>
          <w:sz w:val="22"/>
          <w:szCs w:val="22"/>
          <w:lang w:val="en-US"/>
        </w:rPr>
      </w:pPr>
      <w:bookmarkStart w:id="129" w:name="bookmark160"/>
      <w:bookmarkStart w:id="130" w:name="bookmark161"/>
      <w:bookmarkStart w:id="131" w:name="_Hlk144211329"/>
      <w:bookmarkEnd w:id="129"/>
      <w:bookmarkEnd w:id="130"/>
      <w:r w:rsidRPr="006763A2">
        <w:rPr>
          <w:rFonts w:ascii="Arial" w:hAnsi="Arial" w:cs="Arial"/>
          <w:sz w:val="22"/>
          <w:szCs w:val="22"/>
          <w:lang w:val="en-US"/>
        </w:rPr>
        <w:t>…………………………………….</w:t>
      </w:r>
      <w:r w:rsidR="000F62AD" w:rsidRPr="006763A2">
        <w:rPr>
          <w:rFonts w:ascii="Arial" w:hAnsi="Arial" w:cs="Arial"/>
          <w:sz w:val="22"/>
          <w:szCs w:val="22"/>
          <w:lang w:val="en-US"/>
        </w:rPr>
        <w:t xml:space="preserve">, tel. </w:t>
      </w:r>
      <w:r w:rsidRPr="006763A2">
        <w:rPr>
          <w:rFonts w:ascii="Arial" w:hAnsi="Arial" w:cs="Arial"/>
          <w:sz w:val="22"/>
          <w:szCs w:val="22"/>
          <w:lang w:val="en-US"/>
        </w:rPr>
        <w:t>…………………..</w:t>
      </w:r>
      <w:r w:rsidR="000F62AD" w:rsidRPr="006763A2">
        <w:rPr>
          <w:rFonts w:ascii="Arial" w:hAnsi="Arial" w:cs="Arial"/>
          <w:sz w:val="22"/>
          <w:szCs w:val="22"/>
          <w:lang w:val="en-US"/>
        </w:rPr>
        <w:t>,</w:t>
      </w:r>
      <w:r w:rsidR="005F69A6" w:rsidRPr="006763A2">
        <w:rPr>
          <w:rFonts w:ascii="Arial" w:hAnsi="Arial" w:cs="Arial"/>
          <w:sz w:val="22"/>
          <w:szCs w:val="22"/>
          <w:lang w:val="en-US"/>
        </w:rPr>
        <w:t xml:space="preserve"> e-mail:</w:t>
      </w:r>
      <w:r w:rsidR="00276C1B">
        <w:rPr>
          <w:rFonts w:ascii="Arial" w:hAnsi="Arial" w:cs="Arial"/>
          <w:sz w:val="22"/>
          <w:szCs w:val="22"/>
          <w:lang w:val="en-US"/>
        </w:rPr>
        <w:t xml:space="preserve"> </w:t>
      </w:r>
      <w:r w:rsidRPr="006763A2">
        <w:rPr>
          <w:rFonts w:ascii="Arial" w:hAnsi="Arial" w:cs="Arial"/>
          <w:sz w:val="22"/>
          <w:szCs w:val="22"/>
          <w:lang w:val="en-US"/>
        </w:rPr>
        <w:t>………………………….</w:t>
      </w:r>
      <w:r w:rsidR="009A535B" w:rsidRPr="006763A2">
        <w:rPr>
          <w:rFonts w:ascii="Arial" w:hAnsi="Arial" w:cs="Arial"/>
          <w:sz w:val="22"/>
          <w:szCs w:val="22"/>
          <w:lang w:val="en-US"/>
        </w:rPr>
        <w:t>.</w:t>
      </w:r>
      <w:bookmarkEnd w:id="131"/>
    </w:p>
    <w:p w14:paraId="44B483AA" w14:textId="77777777" w:rsidR="006266C7" w:rsidRPr="006763A2" w:rsidRDefault="005F69A6">
      <w:pPr>
        <w:pStyle w:val="Teksttreci0"/>
        <w:numPr>
          <w:ilvl w:val="0"/>
          <w:numId w:val="18"/>
        </w:numPr>
        <w:tabs>
          <w:tab w:val="left" w:pos="841"/>
        </w:tabs>
        <w:spacing w:line="276" w:lineRule="auto"/>
        <w:ind w:firstLine="420"/>
        <w:rPr>
          <w:rFonts w:ascii="Arial" w:hAnsi="Arial" w:cs="Arial"/>
          <w:sz w:val="22"/>
          <w:szCs w:val="22"/>
        </w:rPr>
      </w:pPr>
      <w:r w:rsidRPr="006763A2">
        <w:rPr>
          <w:rFonts w:ascii="Arial" w:hAnsi="Arial" w:cs="Arial"/>
          <w:sz w:val="22"/>
          <w:szCs w:val="22"/>
        </w:rPr>
        <w:t>Przedstawiciele Zamawiającego:</w:t>
      </w:r>
    </w:p>
    <w:p w14:paraId="18FF61D9" w14:textId="47985710" w:rsidR="006266C7" w:rsidRPr="006763A2" w:rsidRDefault="00C062DE" w:rsidP="006763A2">
      <w:pPr>
        <w:pStyle w:val="Teksttreci0"/>
        <w:tabs>
          <w:tab w:val="left" w:pos="836"/>
          <w:tab w:val="left" w:leader="dot" w:pos="2098"/>
          <w:tab w:val="left" w:leader="dot" w:pos="4517"/>
          <w:tab w:val="left" w:leader="dot" w:pos="7810"/>
        </w:tabs>
        <w:spacing w:line="276" w:lineRule="auto"/>
        <w:ind w:left="851"/>
        <w:rPr>
          <w:rFonts w:ascii="Arial" w:hAnsi="Arial" w:cs="Arial"/>
          <w:sz w:val="22"/>
          <w:szCs w:val="22"/>
          <w:lang w:val="en-US"/>
        </w:rPr>
      </w:pPr>
      <w:bookmarkStart w:id="132" w:name="bookmark163"/>
      <w:bookmarkStart w:id="133" w:name="bookmark164"/>
      <w:bookmarkEnd w:id="132"/>
      <w:bookmarkEnd w:id="133"/>
      <w:r w:rsidRPr="006763A2">
        <w:rPr>
          <w:rFonts w:ascii="Arial" w:hAnsi="Arial" w:cs="Arial"/>
          <w:sz w:val="22"/>
          <w:szCs w:val="22"/>
          <w:lang w:val="en-US"/>
        </w:rPr>
        <w:t>……………………………………., tel. ………………….., e-mail: …………………………..</w:t>
      </w:r>
    </w:p>
    <w:p w14:paraId="1859778F" w14:textId="7CC95D8E" w:rsidR="006266C7" w:rsidRPr="006763A2" w:rsidRDefault="005F69A6">
      <w:pPr>
        <w:pStyle w:val="Teksttreci0"/>
        <w:numPr>
          <w:ilvl w:val="0"/>
          <w:numId w:val="17"/>
        </w:numPr>
        <w:tabs>
          <w:tab w:val="left" w:pos="532"/>
        </w:tabs>
        <w:spacing w:line="276" w:lineRule="auto"/>
        <w:ind w:left="420" w:hanging="420"/>
        <w:rPr>
          <w:rFonts w:ascii="Arial" w:hAnsi="Arial" w:cs="Arial"/>
          <w:sz w:val="22"/>
          <w:szCs w:val="22"/>
        </w:rPr>
      </w:pPr>
      <w:r w:rsidRPr="006763A2">
        <w:rPr>
          <w:rFonts w:ascii="Arial" w:hAnsi="Arial" w:cs="Arial"/>
          <w:sz w:val="22"/>
          <w:szCs w:val="22"/>
        </w:rPr>
        <w:t xml:space="preserve">Zmiana przedstawicieli, o których mowa w ust. 2, nie stanowi zmiany </w:t>
      </w:r>
      <w:r w:rsidR="00986851">
        <w:rPr>
          <w:rFonts w:ascii="Arial" w:hAnsi="Arial" w:cs="Arial"/>
          <w:sz w:val="22"/>
          <w:szCs w:val="22"/>
        </w:rPr>
        <w:t>U</w:t>
      </w:r>
      <w:r w:rsidRPr="006763A2">
        <w:rPr>
          <w:rFonts w:ascii="Arial" w:hAnsi="Arial" w:cs="Arial"/>
          <w:sz w:val="22"/>
          <w:szCs w:val="22"/>
        </w:rPr>
        <w:t xml:space="preserve">mowy i nie wymaga zawierania odrębnych aneksów, lecz dla swej skuteczności wymaga powiadomienia drugiej Strony </w:t>
      </w:r>
      <w:r w:rsidR="00986851">
        <w:rPr>
          <w:rFonts w:ascii="Arial" w:hAnsi="Arial" w:cs="Arial"/>
          <w:sz w:val="22"/>
          <w:szCs w:val="22"/>
        </w:rPr>
        <w:t>na adres e-mail wskazany powyżej</w:t>
      </w:r>
      <w:r w:rsidRPr="006763A2">
        <w:rPr>
          <w:rFonts w:ascii="Arial" w:hAnsi="Arial" w:cs="Arial"/>
          <w:sz w:val="22"/>
          <w:szCs w:val="22"/>
        </w:rPr>
        <w:t xml:space="preserve">. Każdy z przedstawicieli, o których mowa w zdaniu pierwszym, jest uprawniony do samodzielnego działania, ale nie jest uprawniony do wprowadzania lub akceptowania zmian w </w:t>
      </w:r>
      <w:r w:rsidR="00986851">
        <w:rPr>
          <w:rFonts w:ascii="Arial" w:hAnsi="Arial" w:cs="Arial"/>
          <w:sz w:val="22"/>
          <w:szCs w:val="22"/>
        </w:rPr>
        <w:t>U</w:t>
      </w:r>
      <w:r w:rsidRPr="006763A2">
        <w:rPr>
          <w:rFonts w:ascii="Arial" w:hAnsi="Arial" w:cs="Arial"/>
          <w:sz w:val="22"/>
          <w:szCs w:val="22"/>
        </w:rPr>
        <w:t xml:space="preserve">mowie lub zaciągania zobowiązań, w tym finansowych, w imieniu </w:t>
      </w:r>
      <w:r w:rsidR="00986851">
        <w:rPr>
          <w:rFonts w:ascii="Arial" w:hAnsi="Arial" w:cs="Arial"/>
          <w:sz w:val="22"/>
          <w:szCs w:val="22"/>
        </w:rPr>
        <w:t>S</w:t>
      </w:r>
      <w:r w:rsidRPr="006763A2">
        <w:rPr>
          <w:rFonts w:ascii="Arial" w:hAnsi="Arial" w:cs="Arial"/>
          <w:sz w:val="22"/>
          <w:szCs w:val="22"/>
        </w:rPr>
        <w:t>trony którą reprezentuje.</w:t>
      </w:r>
    </w:p>
    <w:p w14:paraId="044C1920" w14:textId="77777777" w:rsidR="00703C4D" w:rsidRPr="006763A2" w:rsidRDefault="00703C4D" w:rsidP="006763A2">
      <w:pPr>
        <w:pStyle w:val="Nagwek11"/>
        <w:keepNext/>
        <w:keepLines/>
        <w:spacing w:line="276" w:lineRule="auto"/>
        <w:rPr>
          <w:rFonts w:ascii="Arial" w:hAnsi="Arial" w:cs="Arial"/>
          <w:sz w:val="22"/>
          <w:szCs w:val="22"/>
        </w:rPr>
      </w:pPr>
      <w:bookmarkStart w:id="134" w:name="bookmark166"/>
      <w:bookmarkStart w:id="135" w:name="bookmark167"/>
      <w:bookmarkStart w:id="136" w:name="bookmark170"/>
      <w:bookmarkStart w:id="137" w:name="bookmark171"/>
      <w:bookmarkStart w:id="138" w:name="bookmark172"/>
      <w:bookmarkEnd w:id="134"/>
      <w:bookmarkEnd w:id="135"/>
    </w:p>
    <w:p w14:paraId="388755E1" w14:textId="50EB89B8" w:rsidR="001974C7" w:rsidRPr="006763A2" w:rsidRDefault="005F69A6" w:rsidP="006763A2">
      <w:pPr>
        <w:pStyle w:val="Nagwek11"/>
        <w:keepNext/>
        <w:keepLines/>
        <w:spacing w:line="276" w:lineRule="auto"/>
        <w:rPr>
          <w:rFonts w:ascii="Arial" w:hAnsi="Arial" w:cs="Arial"/>
          <w:b w:val="0"/>
          <w:bCs w:val="0"/>
          <w:sz w:val="22"/>
          <w:szCs w:val="22"/>
        </w:rPr>
      </w:pPr>
      <w:r w:rsidRPr="006763A2">
        <w:rPr>
          <w:rFonts w:ascii="Arial" w:hAnsi="Arial" w:cs="Arial"/>
          <w:sz w:val="22"/>
          <w:szCs w:val="22"/>
        </w:rPr>
        <w:t>§</w:t>
      </w:r>
      <w:r w:rsidR="006666FE" w:rsidRPr="006763A2">
        <w:rPr>
          <w:rFonts w:ascii="Arial" w:hAnsi="Arial" w:cs="Arial"/>
          <w:sz w:val="22"/>
          <w:szCs w:val="22"/>
        </w:rPr>
        <w:t xml:space="preserve"> </w:t>
      </w:r>
      <w:r w:rsidRPr="006763A2">
        <w:rPr>
          <w:rFonts w:ascii="Arial" w:hAnsi="Arial" w:cs="Arial"/>
          <w:sz w:val="22"/>
          <w:szCs w:val="22"/>
        </w:rPr>
        <w:t>1</w:t>
      </w:r>
      <w:r w:rsidR="00917612">
        <w:rPr>
          <w:rFonts w:ascii="Arial" w:hAnsi="Arial" w:cs="Arial"/>
          <w:sz w:val="22"/>
          <w:szCs w:val="22"/>
        </w:rPr>
        <w:t>1</w:t>
      </w:r>
      <w:r w:rsidR="00710936" w:rsidRPr="006763A2">
        <w:rPr>
          <w:rFonts w:ascii="Arial" w:hAnsi="Arial" w:cs="Arial"/>
          <w:sz w:val="22"/>
          <w:szCs w:val="22"/>
        </w:rPr>
        <w:t>.</w:t>
      </w:r>
      <w:r w:rsidRPr="006763A2">
        <w:rPr>
          <w:rFonts w:ascii="Arial" w:hAnsi="Arial" w:cs="Arial"/>
          <w:sz w:val="22"/>
          <w:szCs w:val="22"/>
        </w:rPr>
        <w:br/>
      </w:r>
      <w:bookmarkEnd w:id="136"/>
      <w:bookmarkEnd w:id="137"/>
      <w:bookmarkEnd w:id="138"/>
      <w:r w:rsidRPr="006763A2">
        <w:rPr>
          <w:rFonts w:ascii="Arial" w:hAnsi="Arial" w:cs="Arial"/>
          <w:sz w:val="22"/>
          <w:szCs w:val="22"/>
        </w:rPr>
        <w:t>Reklamacje</w:t>
      </w:r>
    </w:p>
    <w:p w14:paraId="0A1D50CB" w14:textId="556CE8E5" w:rsidR="006266C7" w:rsidRPr="006763A2" w:rsidRDefault="005F69A6" w:rsidP="00276C1B">
      <w:pPr>
        <w:pStyle w:val="Teksttreci0"/>
        <w:spacing w:line="276" w:lineRule="auto"/>
        <w:rPr>
          <w:rFonts w:ascii="Arial" w:hAnsi="Arial" w:cs="Arial"/>
          <w:sz w:val="22"/>
          <w:szCs w:val="22"/>
        </w:rPr>
      </w:pPr>
      <w:r w:rsidRPr="006763A2">
        <w:rPr>
          <w:rFonts w:ascii="Arial" w:hAnsi="Arial" w:cs="Arial"/>
          <w:sz w:val="22"/>
          <w:szCs w:val="22"/>
        </w:rPr>
        <w:t>Reklamacje usług pocztowych będą zgłaszane zgodnie z postanowieniami Rozporządzenia Ministra Administracji i Cyfryzacji z dnia 26 listopada 2013 r. w sprawie reklamacji usługi pocztowej (Dz. U. z 2019 r. poz. 474).</w:t>
      </w:r>
    </w:p>
    <w:p w14:paraId="5DA47B04" w14:textId="77777777" w:rsidR="00B01A3F" w:rsidRPr="006763A2" w:rsidRDefault="00B01A3F" w:rsidP="006763A2">
      <w:pPr>
        <w:pStyle w:val="Nagwek11"/>
        <w:keepNext/>
        <w:keepLines/>
        <w:spacing w:line="276" w:lineRule="auto"/>
        <w:rPr>
          <w:rFonts w:ascii="Arial" w:hAnsi="Arial" w:cs="Arial"/>
          <w:sz w:val="22"/>
          <w:szCs w:val="22"/>
        </w:rPr>
      </w:pPr>
      <w:bookmarkStart w:id="139" w:name="bookmark189"/>
      <w:bookmarkStart w:id="140" w:name="bookmark190"/>
      <w:bookmarkStart w:id="141" w:name="bookmark191"/>
    </w:p>
    <w:p w14:paraId="21B13332" w14:textId="1FA978F4" w:rsidR="006266C7" w:rsidRPr="006763A2" w:rsidRDefault="005F69A6" w:rsidP="006763A2">
      <w:pPr>
        <w:pStyle w:val="Nagwek11"/>
        <w:keepNext/>
        <w:keepLines/>
        <w:spacing w:line="276" w:lineRule="auto"/>
        <w:rPr>
          <w:rFonts w:ascii="Arial" w:hAnsi="Arial" w:cs="Arial"/>
          <w:sz w:val="22"/>
          <w:szCs w:val="22"/>
        </w:rPr>
      </w:pPr>
      <w:r w:rsidRPr="006763A2">
        <w:rPr>
          <w:rFonts w:ascii="Arial" w:hAnsi="Arial" w:cs="Arial"/>
          <w:sz w:val="22"/>
          <w:szCs w:val="22"/>
        </w:rPr>
        <w:t>§</w:t>
      </w:r>
      <w:r w:rsidR="006666FE" w:rsidRPr="006763A2">
        <w:rPr>
          <w:rFonts w:ascii="Arial" w:hAnsi="Arial" w:cs="Arial"/>
          <w:sz w:val="22"/>
          <w:szCs w:val="22"/>
        </w:rPr>
        <w:t xml:space="preserve"> </w:t>
      </w:r>
      <w:r w:rsidRPr="006763A2">
        <w:rPr>
          <w:rFonts w:ascii="Arial" w:hAnsi="Arial" w:cs="Arial"/>
          <w:sz w:val="22"/>
          <w:szCs w:val="22"/>
        </w:rPr>
        <w:t>1</w:t>
      </w:r>
      <w:r w:rsidR="00917612">
        <w:rPr>
          <w:rFonts w:ascii="Arial" w:hAnsi="Arial" w:cs="Arial"/>
          <w:sz w:val="22"/>
          <w:szCs w:val="22"/>
        </w:rPr>
        <w:t>2</w:t>
      </w:r>
      <w:r w:rsidR="00710936" w:rsidRPr="006763A2">
        <w:rPr>
          <w:rFonts w:ascii="Arial" w:hAnsi="Arial" w:cs="Arial"/>
          <w:sz w:val="22"/>
          <w:szCs w:val="22"/>
        </w:rPr>
        <w:t>.</w:t>
      </w:r>
      <w:r w:rsidRPr="006763A2">
        <w:rPr>
          <w:rFonts w:ascii="Arial" w:hAnsi="Arial" w:cs="Arial"/>
          <w:sz w:val="22"/>
          <w:szCs w:val="22"/>
        </w:rPr>
        <w:br/>
        <w:t>Postanowienia końcowe</w:t>
      </w:r>
      <w:bookmarkEnd w:id="139"/>
      <w:bookmarkEnd w:id="140"/>
      <w:bookmarkEnd w:id="141"/>
    </w:p>
    <w:p w14:paraId="2605C887" w14:textId="6E66C725" w:rsidR="006266C7" w:rsidRPr="006763A2" w:rsidRDefault="005F69A6">
      <w:pPr>
        <w:pStyle w:val="Teksttreci0"/>
        <w:numPr>
          <w:ilvl w:val="0"/>
          <w:numId w:val="19"/>
        </w:numPr>
        <w:spacing w:line="276" w:lineRule="auto"/>
        <w:ind w:left="426" w:hanging="426"/>
        <w:rPr>
          <w:rFonts w:ascii="Arial" w:hAnsi="Arial" w:cs="Arial"/>
          <w:sz w:val="22"/>
          <w:szCs w:val="22"/>
        </w:rPr>
      </w:pPr>
      <w:bookmarkStart w:id="142" w:name="bookmark192"/>
      <w:bookmarkEnd w:id="142"/>
      <w:r w:rsidRPr="006763A2">
        <w:rPr>
          <w:rFonts w:ascii="Arial" w:hAnsi="Arial" w:cs="Arial"/>
          <w:sz w:val="22"/>
          <w:szCs w:val="22"/>
        </w:rPr>
        <w:t xml:space="preserve">Wszelkie spory powstałe na tle realizacji </w:t>
      </w:r>
      <w:r w:rsidR="00DC0706" w:rsidRPr="006763A2">
        <w:rPr>
          <w:rFonts w:ascii="Arial" w:hAnsi="Arial" w:cs="Arial"/>
          <w:sz w:val="22"/>
          <w:szCs w:val="22"/>
        </w:rPr>
        <w:t>U</w:t>
      </w:r>
      <w:r w:rsidRPr="006763A2">
        <w:rPr>
          <w:rFonts w:ascii="Arial" w:hAnsi="Arial" w:cs="Arial"/>
          <w:sz w:val="22"/>
          <w:szCs w:val="22"/>
        </w:rPr>
        <w:t>mowy Strony zobowiązują się w pierwszej kolejności rozwiązywać polubownie. W przypadku, gdy okaże się to niemożliwe, spory te zostaną poddane rozstrzygnięciu przez właściwy miejscowo dla Zamawiającego sąd powszechny.</w:t>
      </w:r>
    </w:p>
    <w:p w14:paraId="46EAA1D5" w14:textId="77F2D2E5" w:rsidR="006266C7" w:rsidRPr="006763A2" w:rsidRDefault="005F69A6">
      <w:pPr>
        <w:pStyle w:val="Teksttreci0"/>
        <w:numPr>
          <w:ilvl w:val="0"/>
          <w:numId w:val="19"/>
        </w:numPr>
        <w:spacing w:line="276" w:lineRule="auto"/>
        <w:ind w:left="426" w:hanging="426"/>
        <w:rPr>
          <w:rFonts w:ascii="Arial" w:hAnsi="Arial" w:cs="Arial"/>
          <w:sz w:val="22"/>
          <w:szCs w:val="22"/>
        </w:rPr>
      </w:pPr>
      <w:bookmarkStart w:id="143" w:name="bookmark193"/>
      <w:bookmarkEnd w:id="143"/>
      <w:r w:rsidRPr="006763A2">
        <w:rPr>
          <w:rFonts w:ascii="Arial" w:hAnsi="Arial" w:cs="Arial"/>
          <w:sz w:val="22"/>
          <w:szCs w:val="22"/>
        </w:rPr>
        <w:t xml:space="preserve">Wykonawca nie może przenieść praw, wierzytelności lub obowiązków wynikających z </w:t>
      </w:r>
      <w:r w:rsidR="00DC0706" w:rsidRPr="006763A2">
        <w:rPr>
          <w:rFonts w:ascii="Arial" w:hAnsi="Arial" w:cs="Arial"/>
          <w:sz w:val="22"/>
          <w:szCs w:val="22"/>
        </w:rPr>
        <w:t>U</w:t>
      </w:r>
      <w:r w:rsidRPr="006763A2">
        <w:rPr>
          <w:rFonts w:ascii="Arial" w:hAnsi="Arial" w:cs="Arial"/>
          <w:sz w:val="22"/>
          <w:szCs w:val="22"/>
        </w:rPr>
        <w:t>mowy na osoby trzecie bez uprzedniej pisemnej zgody Zamawiającego.</w:t>
      </w:r>
    </w:p>
    <w:p w14:paraId="324F4A76" w14:textId="4E2F7DF8" w:rsidR="006266C7" w:rsidRPr="006763A2" w:rsidRDefault="005F69A6">
      <w:pPr>
        <w:pStyle w:val="Teksttreci0"/>
        <w:numPr>
          <w:ilvl w:val="0"/>
          <w:numId w:val="19"/>
        </w:numPr>
        <w:spacing w:line="276" w:lineRule="auto"/>
        <w:ind w:left="426" w:hanging="426"/>
        <w:rPr>
          <w:rFonts w:ascii="Arial" w:hAnsi="Arial" w:cs="Arial"/>
          <w:sz w:val="22"/>
          <w:szCs w:val="22"/>
        </w:rPr>
      </w:pPr>
      <w:bookmarkStart w:id="144" w:name="bookmark194"/>
      <w:bookmarkEnd w:id="144"/>
      <w:r w:rsidRPr="006763A2">
        <w:rPr>
          <w:rFonts w:ascii="Arial" w:hAnsi="Arial" w:cs="Arial"/>
          <w:sz w:val="22"/>
          <w:szCs w:val="22"/>
        </w:rPr>
        <w:t xml:space="preserve">Strony ustalają, że w sprawach nieuregulowanych w niniejszej </w:t>
      </w:r>
      <w:r w:rsidR="00DC0706" w:rsidRPr="006763A2">
        <w:rPr>
          <w:rFonts w:ascii="Arial" w:hAnsi="Arial" w:cs="Arial"/>
          <w:sz w:val="22"/>
          <w:szCs w:val="22"/>
        </w:rPr>
        <w:t>U</w:t>
      </w:r>
      <w:r w:rsidRPr="006763A2">
        <w:rPr>
          <w:rFonts w:ascii="Arial" w:hAnsi="Arial" w:cs="Arial"/>
          <w:sz w:val="22"/>
          <w:szCs w:val="22"/>
        </w:rPr>
        <w:t>mowie będą miały zastosowanie przepisy prawa polskiego, a w szczególności ustawy Prawo zamówień publicznych, ustawy Kodeks cywilny</w:t>
      </w:r>
      <w:r w:rsidR="001B7B81">
        <w:rPr>
          <w:rFonts w:ascii="Arial" w:hAnsi="Arial" w:cs="Arial"/>
          <w:sz w:val="22"/>
          <w:szCs w:val="22"/>
        </w:rPr>
        <w:t>, ustawy Prawo pocztowe.</w:t>
      </w:r>
    </w:p>
    <w:p w14:paraId="26E861CB" w14:textId="30E9685E" w:rsidR="006266C7" w:rsidRPr="006763A2" w:rsidRDefault="005F69A6">
      <w:pPr>
        <w:pStyle w:val="Teksttreci0"/>
        <w:numPr>
          <w:ilvl w:val="0"/>
          <w:numId w:val="19"/>
        </w:numPr>
        <w:spacing w:line="276" w:lineRule="auto"/>
        <w:ind w:left="426" w:hanging="426"/>
        <w:rPr>
          <w:rFonts w:ascii="Arial" w:hAnsi="Arial" w:cs="Arial"/>
          <w:sz w:val="22"/>
          <w:szCs w:val="22"/>
        </w:rPr>
      </w:pPr>
      <w:bookmarkStart w:id="145" w:name="bookmark195"/>
      <w:bookmarkEnd w:id="145"/>
      <w:r w:rsidRPr="006763A2">
        <w:rPr>
          <w:rFonts w:ascii="Arial" w:hAnsi="Arial" w:cs="Arial"/>
          <w:sz w:val="22"/>
          <w:szCs w:val="22"/>
        </w:rPr>
        <w:t xml:space="preserve">Strony </w:t>
      </w:r>
      <w:r w:rsidR="001B7B81">
        <w:rPr>
          <w:rFonts w:ascii="Arial" w:hAnsi="Arial" w:cs="Arial"/>
          <w:sz w:val="22"/>
          <w:szCs w:val="22"/>
        </w:rPr>
        <w:t>U</w:t>
      </w:r>
      <w:r w:rsidRPr="006763A2">
        <w:rPr>
          <w:rFonts w:ascii="Arial" w:hAnsi="Arial" w:cs="Arial"/>
          <w:sz w:val="22"/>
          <w:szCs w:val="22"/>
        </w:rPr>
        <w:t>mowy zobowiązują się do niezwłocznego pisemnego powiadomienia o każdej zmianie adresu</w:t>
      </w:r>
      <w:r w:rsidR="00184FB6">
        <w:rPr>
          <w:rFonts w:ascii="Arial" w:hAnsi="Arial" w:cs="Arial"/>
          <w:sz w:val="22"/>
          <w:szCs w:val="22"/>
        </w:rPr>
        <w:t xml:space="preserve"> Stron, jak równi</w:t>
      </w:r>
      <w:r w:rsidR="002D3F8C">
        <w:rPr>
          <w:rFonts w:ascii="Arial" w:hAnsi="Arial" w:cs="Arial"/>
          <w:sz w:val="22"/>
          <w:szCs w:val="22"/>
        </w:rPr>
        <w:t>eż</w:t>
      </w:r>
      <w:r w:rsidRPr="006763A2">
        <w:rPr>
          <w:rFonts w:ascii="Arial" w:hAnsi="Arial" w:cs="Arial"/>
          <w:sz w:val="22"/>
          <w:szCs w:val="22"/>
        </w:rPr>
        <w:t xml:space="preserve"> </w:t>
      </w:r>
      <w:r w:rsidR="002C0420">
        <w:rPr>
          <w:rFonts w:ascii="Arial" w:hAnsi="Arial" w:cs="Arial"/>
          <w:sz w:val="22"/>
          <w:szCs w:val="22"/>
        </w:rPr>
        <w:t>danych</w:t>
      </w:r>
      <w:r w:rsidR="001B7B81">
        <w:rPr>
          <w:rFonts w:ascii="Arial" w:hAnsi="Arial" w:cs="Arial"/>
          <w:sz w:val="22"/>
          <w:szCs w:val="22"/>
        </w:rPr>
        <w:t xml:space="preserve"> osób kontaktowych Stron wskazanych w § 10 ust. 2 Umowy</w:t>
      </w:r>
      <w:r w:rsidRPr="006763A2">
        <w:rPr>
          <w:rFonts w:ascii="Arial" w:hAnsi="Arial" w:cs="Arial"/>
          <w:sz w:val="22"/>
          <w:szCs w:val="22"/>
        </w:rPr>
        <w:t>.</w:t>
      </w:r>
    </w:p>
    <w:p w14:paraId="3BFC62D1" w14:textId="6BC30042" w:rsidR="006266C7" w:rsidRPr="006763A2" w:rsidRDefault="005F69A6">
      <w:pPr>
        <w:pStyle w:val="Teksttreci0"/>
        <w:numPr>
          <w:ilvl w:val="0"/>
          <w:numId w:val="19"/>
        </w:numPr>
        <w:spacing w:line="276" w:lineRule="auto"/>
        <w:ind w:left="426" w:hanging="426"/>
        <w:rPr>
          <w:rFonts w:ascii="Arial" w:hAnsi="Arial" w:cs="Arial"/>
          <w:sz w:val="22"/>
          <w:szCs w:val="22"/>
        </w:rPr>
      </w:pPr>
      <w:bookmarkStart w:id="146" w:name="bookmark196"/>
      <w:bookmarkEnd w:id="146"/>
      <w:r w:rsidRPr="006763A2">
        <w:rPr>
          <w:rFonts w:ascii="Arial" w:hAnsi="Arial" w:cs="Arial"/>
          <w:sz w:val="22"/>
          <w:szCs w:val="22"/>
        </w:rPr>
        <w:t xml:space="preserve">W przypadku niezrealizowania zobowiązania wskazanego w ust. 4, </w:t>
      </w:r>
      <w:r w:rsidR="000B2D09">
        <w:rPr>
          <w:rFonts w:ascii="Arial" w:hAnsi="Arial" w:cs="Arial"/>
          <w:sz w:val="22"/>
          <w:szCs w:val="22"/>
        </w:rPr>
        <w:t>korespondencję</w:t>
      </w:r>
      <w:r w:rsidRPr="006763A2">
        <w:rPr>
          <w:rFonts w:ascii="Arial" w:hAnsi="Arial" w:cs="Arial"/>
          <w:sz w:val="22"/>
          <w:szCs w:val="22"/>
        </w:rPr>
        <w:t xml:space="preserve"> dostarczon</w:t>
      </w:r>
      <w:r w:rsidR="000B2D09">
        <w:rPr>
          <w:rFonts w:ascii="Arial" w:hAnsi="Arial" w:cs="Arial"/>
          <w:sz w:val="22"/>
          <w:szCs w:val="22"/>
        </w:rPr>
        <w:t>ą</w:t>
      </w:r>
      <w:r w:rsidRPr="006763A2">
        <w:rPr>
          <w:rFonts w:ascii="Arial" w:hAnsi="Arial" w:cs="Arial"/>
          <w:sz w:val="22"/>
          <w:szCs w:val="22"/>
        </w:rPr>
        <w:t xml:space="preserve"> pod adres</w:t>
      </w:r>
      <w:r w:rsidR="002C0420">
        <w:rPr>
          <w:rFonts w:ascii="Arial" w:hAnsi="Arial" w:cs="Arial"/>
          <w:sz w:val="22"/>
          <w:szCs w:val="22"/>
        </w:rPr>
        <w:t>y</w:t>
      </w:r>
      <w:r w:rsidRPr="006763A2">
        <w:rPr>
          <w:rFonts w:ascii="Arial" w:hAnsi="Arial" w:cs="Arial"/>
          <w:sz w:val="22"/>
          <w:szCs w:val="22"/>
        </w:rPr>
        <w:t xml:space="preserve"> wskazan</w:t>
      </w:r>
      <w:r w:rsidR="002C0420">
        <w:rPr>
          <w:rFonts w:ascii="Arial" w:hAnsi="Arial" w:cs="Arial"/>
          <w:sz w:val="22"/>
          <w:szCs w:val="22"/>
        </w:rPr>
        <w:t>e</w:t>
      </w:r>
      <w:r w:rsidRPr="006763A2">
        <w:rPr>
          <w:rFonts w:ascii="Arial" w:hAnsi="Arial" w:cs="Arial"/>
          <w:sz w:val="22"/>
          <w:szCs w:val="22"/>
        </w:rPr>
        <w:t xml:space="preserve"> w niniejszej </w:t>
      </w:r>
      <w:r w:rsidR="001B7B81">
        <w:rPr>
          <w:rFonts w:ascii="Arial" w:hAnsi="Arial" w:cs="Arial"/>
          <w:sz w:val="22"/>
          <w:szCs w:val="22"/>
        </w:rPr>
        <w:t>U</w:t>
      </w:r>
      <w:r w:rsidRPr="006763A2">
        <w:rPr>
          <w:rFonts w:ascii="Arial" w:hAnsi="Arial" w:cs="Arial"/>
          <w:sz w:val="22"/>
          <w:szCs w:val="22"/>
        </w:rPr>
        <w:t>mowie uważa się za</w:t>
      </w:r>
      <w:r w:rsidR="001B7B81">
        <w:rPr>
          <w:rFonts w:ascii="Arial" w:hAnsi="Arial" w:cs="Arial"/>
          <w:sz w:val="22"/>
          <w:szCs w:val="22"/>
        </w:rPr>
        <w:t xml:space="preserve"> skutecznie</w:t>
      </w:r>
      <w:r w:rsidRPr="006763A2">
        <w:rPr>
          <w:rFonts w:ascii="Arial" w:hAnsi="Arial" w:cs="Arial"/>
          <w:sz w:val="22"/>
          <w:szCs w:val="22"/>
        </w:rPr>
        <w:t xml:space="preserve"> doręczon</w:t>
      </w:r>
      <w:r w:rsidR="000B2D09">
        <w:rPr>
          <w:rFonts w:ascii="Arial" w:hAnsi="Arial" w:cs="Arial"/>
          <w:sz w:val="22"/>
          <w:szCs w:val="22"/>
        </w:rPr>
        <w:t>ą</w:t>
      </w:r>
      <w:r w:rsidRPr="006763A2">
        <w:rPr>
          <w:rFonts w:ascii="Arial" w:hAnsi="Arial" w:cs="Arial"/>
          <w:sz w:val="22"/>
          <w:szCs w:val="22"/>
        </w:rPr>
        <w:t>.</w:t>
      </w:r>
    </w:p>
    <w:p w14:paraId="5C67BCFF" w14:textId="32EDD4E5" w:rsidR="006266C7" w:rsidRPr="006763A2" w:rsidRDefault="005F69A6">
      <w:pPr>
        <w:pStyle w:val="Teksttreci0"/>
        <w:numPr>
          <w:ilvl w:val="0"/>
          <w:numId w:val="19"/>
        </w:numPr>
        <w:spacing w:line="276" w:lineRule="auto"/>
        <w:ind w:left="426" w:hanging="426"/>
        <w:rPr>
          <w:rFonts w:ascii="Arial" w:hAnsi="Arial" w:cs="Arial"/>
          <w:sz w:val="22"/>
          <w:szCs w:val="22"/>
        </w:rPr>
      </w:pPr>
      <w:bookmarkStart w:id="147" w:name="bookmark197"/>
      <w:bookmarkEnd w:id="147"/>
      <w:r w:rsidRPr="006763A2">
        <w:rPr>
          <w:rFonts w:ascii="Arial" w:hAnsi="Arial" w:cs="Arial"/>
          <w:sz w:val="22"/>
          <w:szCs w:val="22"/>
        </w:rPr>
        <w:t xml:space="preserve">W przypadku zastrzeżenia formy pisemnej do określonych </w:t>
      </w:r>
      <w:r w:rsidR="00DC0706" w:rsidRPr="006763A2">
        <w:rPr>
          <w:rFonts w:ascii="Arial" w:hAnsi="Arial" w:cs="Arial"/>
          <w:sz w:val="22"/>
          <w:szCs w:val="22"/>
        </w:rPr>
        <w:t>U</w:t>
      </w:r>
      <w:r w:rsidRPr="006763A2">
        <w:rPr>
          <w:rFonts w:ascii="Arial" w:hAnsi="Arial" w:cs="Arial"/>
          <w:sz w:val="22"/>
          <w:szCs w:val="22"/>
        </w:rPr>
        <w:t xml:space="preserve">mową czynności, Strony dopuszczają jako równoważną formie pisemnej - formę elektroniczną z użyciem kwalifikowalnego podpisu elektronicznego. W przypadku wyboru formy elektronicznej z użyciem kwalifikowalnego podpisu elektronicznego, Strony będą wymieniały korespondencję na adresy email wskazane w </w:t>
      </w:r>
      <w:r w:rsidR="000A5616">
        <w:rPr>
          <w:rFonts w:ascii="Arial" w:hAnsi="Arial" w:cs="Arial"/>
          <w:sz w:val="22"/>
          <w:szCs w:val="22"/>
        </w:rPr>
        <w:t>U</w:t>
      </w:r>
      <w:r w:rsidRPr="006763A2">
        <w:rPr>
          <w:rFonts w:ascii="Arial" w:hAnsi="Arial" w:cs="Arial"/>
          <w:sz w:val="22"/>
          <w:szCs w:val="22"/>
        </w:rPr>
        <w:t>mowie z zastrzeżeniem ust. 4 i 5.</w:t>
      </w:r>
    </w:p>
    <w:p w14:paraId="7FD63AFE" w14:textId="77777777" w:rsidR="0024422B" w:rsidRPr="006763A2" w:rsidRDefault="0024422B">
      <w:pPr>
        <w:pStyle w:val="Teksttreci0"/>
        <w:numPr>
          <w:ilvl w:val="0"/>
          <w:numId w:val="19"/>
        </w:numPr>
        <w:spacing w:line="276" w:lineRule="auto"/>
        <w:ind w:left="426" w:hanging="426"/>
        <w:rPr>
          <w:rFonts w:ascii="Arial" w:hAnsi="Arial" w:cs="Arial"/>
          <w:sz w:val="22"/>
          <w:szCs w:val="22"/>
        </w:rPr>
      </w:pPr>
      <w:bookmarkStart w:id="148" w:name="bookmark198"/>
      <w:bookmarkEnd w:id="148"/>
      <w:r w:rsidRPr="006763A2">
        <w:rPr>
          <w:rFonts w:ascii="Arial" w:hAnsi="Arial" w:cs="Arial"/>
          <w:sz w:val="22"/>
          <w:szCs w:val="22"/>
        </w:rPr>
        <w:t>Załączniki do Umowy stanowią jej integralną część. W przypadku sprzeczności postanowień Umowy z postanowieniami załączników rozstrzygające znaczenie mają postanowienia Umowy.</w:t>
      </w:r>
    </w:p>
    <w:p w14:paraId="58A215A9" w14:textId="77777777" w:rsidR="0024422B" w:rsidRPr="006763A2" w:rsidRDefault="0024422B">
      <w:pPr>
        <w:pStyle w:val="Teksttreci0"/>
        <w:numPr>
          <w:ilvl w:val="0"/>
          <w:numId w:val="19"/>
        </w:numPr>
        <w:spacing w:line="276" w:lineRule="auto"/>
        <w:ind w:left="426" w:hanging="426"/>
        <w:rPr>
          <w:rFonts w:ascii="Arial" w:hAnsi="Arial" w:cs="Arial"/>
          <w:sz w:val="22"/>
          <w:szCs w:val="22"/>
        </w:rPr>
      </w:pPr>
      <w:r w:rsidRPr="006763A2">
        <w:rPr>
          <w:rFonts w:ascii="Arial" w:hAnsi="Arial" w:cs="Arial"/>
          <w:sz w:val="22"/>
          <w:szCs w:val="22"/>
        </w:rPr>
        <w:t xml:space="preserve">Umowa zostaje zawarta z dniem podpisania przez drugą Stronę. </w:t>
      </w:r>
    </w:p>
    <w:p w14:paraId="12CA7102" w14:textId="7575E3CB" w:rsidR="006266C7" w:rsidRPr="006763A2" w:rsidRDefault="0024422B">
      <w:pPr>
        <w:pStyle w:val="Teksttreci0"/>
        <w:numPr>
          <w:ilvl w:val="0"/>
          <w:numId w:val="19"/>
        </w:numPr>
        <w:spacing w:line="276" w:lineRule="auto"/>
        <w:ind w:left="426" w:hanging="426"/>
        <w:rPr>
          <w:rFonts w:ascii="Arial" w:hAnsi="Arial" w:cs="Arial"/>
          <w:sz w:val="22"/>
          <w:szCs w:val="22"/>
        </w:rPr>
      </w:pPr>
      <w:r w:rsidRPr="006763A2">
        <w:rPr>
          <w:rFonts w:ascii="Arial" w:hAnsi="Arial" w:cs="Arial"/>
          <w:sz w:val="22"/>
          <w:szCs w:val="22"/>
        </w:rPr>
        <w:t>Umowa podpisana przez obie Strony kwalifikowanym podpisem elektronicznym.</w:t>
      </w:r>
    </w:p>
    <w:p w14:paraId="7B5E228E" w14:textId="77777777" w:rsidR="006266C7" w:rsidRPr="006763A2" w:rsidRDefault="005F69A6">
      <w:pPr>
        <w:pStyle w:val="Teksttreci0"/>
        <w:numPr>
          <w:ilvl w:val="0"/>
          <w:numId w:val="19"/>
        </w:numPr>
        <w:spacing w:line="276" w:lineRule="auto"/>
        <w:ind w:left="426" w:hanging="426"/>
        <w:rPr>
          <w:rFonts w:ascii="Arial" w:hAnsi="Arial" w:cs="Arial"/>
          <w:sz w:val="22"/>
          <w:szCs w:val="22"/>
        </w:rPr>
      </w:pPr>
      <w:bookmarkStart w:id="149" w:name="bookmark199"/>
      <w:bookmarkEnd w:id="149"/>
      <w:r w:rsidRPr="006763A2">
        <w:rPr>
          <w:rFonts w:ascii="Arial" w:hAnsi="Arial" w:cs="Arial"/>
          <w:sz w:val="22"/>
          <w:szCs w:val="22"/>
        </w:rPr>
        <w:t>Do umowy załączono następujące dokumenty, stanowiące jej integralną część:</w:t>
      </w:r>
    </w:p>
    <w:p w14:paraId="656090B4" w14:textId="29C1A44E" w:rsidR="006266C7" w:rsidRPr="006763A2" w:rsidRDefault="005F69A6">
      <w:pPr>
        <w:pStyle w:val="Teksttreci0"/>
        <w:numPr>
          <w:ilvl w:val="0"/>
          <w:numId w:val="20"/>
        </w:numPr>
        <w:tabs>
          <w:tab w:val="left" w:pos="873"/>
        </w:tabs>
        <w:spacing w:line="276" w:lineRule="auto"/>
        <w:ind w:firstLine="500"/>
        <w:rPr>
          <w:rFonts w:ascii="Arial" w:hAnsi="Arial" w:cs="Arial"/>
          <w:sz w:val="22"/>
          <w:szCs w:val="22"/>
        </w:rPr>
      </w:pPr>
      <w:bookmarkStart w:id="150" w:name="bookmark200"/>
      <w:bookmarkEnd w:id="150"/>
      <w:r w:rsidRPr="006763A2">
        <w:rPr>
          <w:rFonts w:ascii="Arial" w:hAnsi="Arial" w:cs="Arial"/>
          <w:sz w:val="22"/>
          <w:szCs w:val="22"/>
        </w:rPr>
        <w:t xml:space="preserve">załącznik nr 1 - </w:t>
      </w:r>
      <w:r w:rsidR="00DB7DE1" w:rsidRPr="006763A2">
        <w:rPr>
          <w:rFonts w:ascii="Arial" w:hAnsi="Arial" w:cs="Arial"/>
          <w:sz w:val="22"/>
          <w:szCs w:val="22"/>
        </w:rPr>
        <w:t>O</w:t>
      </w:r>
      <w:r w:rsidRPr="006763A2">
        <w:rPr>
          <w:rFonts w:ascii="Arial" w:hAnsi="Arial" w:cs="Arial"/>
          <w:sz w:val="22"/>
          <w:szCs w:val="22"/>
        </w:rPr>
        <w:t>pis przedmiotu zamówienia;</w:t>
      </w:r>
    </w:p>
    <w:p w14:paraId="449C319E" w14:textId="3F71800A" w:rsidR="006266C7" w:rsidRPr="006763A2" w:rsidRDefault="005F69A6">
      <w:pPr>
        <w:pStyle w:val="Teksttreci0"/>
        <w:numPr>
          <w:ilvl w:val="0"/>
          <w:numId w:val="20"/>
        </w:numPr>
        <w:tabs>
          <w:tab w:val="left" w:pos="882"/>
        </w:tabs>
        <w:spacing w:line="276" w:lineRule="auto"/>
        <w:ind w:firstLine="500"/>
        <w:rPr>
          <w:rFonts w:ascii="Arial" w:hAnsi="Arial" w:cs="Arial"/>
          <w:sz w:val="22"/>
          <w:szCs w:val="22"/>
        </w:rPr>
      </w:pPr>
      <w:bookmarkStart w:id="151" w:name="bookmark201"/>
      <w:bookmarkEnd w:id="151"/>
      <w:r w:rsidRPr="006763A2">
        <w:rPr>
          <w:rFonts w:ascii="Arial" w:hAnsi="Arial" w:cs="Arial"/>
          <w:sz w:val="22"/>
          <w:szCs w:val="22"/>
        </w:rPr>
        <w:lastRenderedPageBreak/>
        <w:t xml:space="preserve">załącznik nr 2 - </w:t>
      </w:r>
      <w:r w:rsidR="00DB7DE1" w:rsidRPr="006763A2">
        <w:rPr>
          <w:rFonts w:ascii="Arial" w:hAnsi="Arial" w:cs="Arial"/>
          <w:sz w:val="22"/>
          <w:szCs w:val="22"/>
        </w:rPr>
        <w:t>O</w:t>
      </w:r>
      <w:r w:rsidRPr="006763A2">
        <w:rPr>
          <w:rFonts w:ascii="Arial" w:hAnsi="Arial" w:cs="Arial"/>
          <w:sz w:val="22"/>
          <w:szCs w:val="22"/>
        </w:rPr>
        <w:t>ferta Wykonawcy;</w:t>
      </w:r>
    </w:p>
    <w:p w14:paraId="1F433035" w14:textId="51A9488D" w:rsidR="006266C7" w:rsidRPr="006763A2" w:rsidRDefault="005F69A6">
      <w:pPr>
        <w:pStyle w:val="Teksttreci0"/>
        <w:numPr>
          <w:ilvl w:val="0"/>
          <w:numId w:val="20"/>
        </w:numPr>
        <w:tabs>
          <w:tab w:val="left" w:pos="892"/>
        </w:tabs>
        <w:spacing w:line="276" w:lineRule="auto"/>
        <w:ind w:firstLine="500"/>
        <w:rPr>
          <w:rFonts w:ascii="Arial" w:hAnsi="Arial" w:cs="Arial"/>
          <w:sz w:val="22"/>
          <w:szCs w:val="22"/>
        </w:rPr>
      </w:pPr>
      <w:bookmarkStart w:id="152" w:name="bookmark202"/>
      <w:bookmarkEnd w:id="152"/>
      <w:r w:rsidRPr="006763A2">
        <w:rPr>
          <w:rFonts w:ascii="Arial" w:hAnsi="Arial" w:cs="Arial"/>
          <w:sz w:val="22"/>
          <w:szCs w:val="22"/>
        </w:rPr>
        <w:t xml:space="preserve">załącznik nr 3 - </w:t>
      </w:r>
      <w:r w:rsidR="00DB7DE1" w:rsidRPr="006763A2">
        <w:rPr>
          <w:rFonts w:ascii="Arial" w:hAnsi="Arial" w:cs="Arial"/>
          <w:sz w:val="22"/>
          <w:szCs w:val="22"/>
        </w:rPr>
        <w:t>R</w:t>
      </w:r>
      <w:r w:rsidRPr="006763A2">
        <w:rPr>
          <w:rFonts w:ascii="Arial" w:hAnsi="Arial" w:cs="Arial"/>
          <w:sz w:val="22"/>
          <w:szCs w:val="22"/>
        </w:rPr>
        <w:t>egulamin doręczania przesyłek</w:t>
      </w:r>
      <w:bookmarkStart w:id="153" w:name="bookmark203"/>
      <w:bookmarkEnd w:id="153"/>
      <w:r w:rsidR="00EC4F7F" w:rsidRPr="006763A2">
        <w:rPr>
          <w:rFonts w:ascii="Arial" w:hAnsi="Arial" w:cs="Arial"/>
          <w:sz w:val="22"/>
          <w:szCs w:val="22"/>
        </w:rPr>
        <w:t>;</w:t>
      </w:r>
    </w:p>
    <w:p w14:paraId="617A6C71" w14:textId="72B5F45E" w:rsidR="008B261A" w:rsidRPr="006763A2" w:rsidRDefault="008B261A">
      <w:pPr>
        <w:pStyle w:val="Teksttreci0"/>
        <w:numPr>
          <w:ilvl w:val="0"/>
          <w:numId w:val="20"/>
        </w:numPr>
        <w:tabs>
          <w:tab w:val="left" w:pos="892"/>
        </w:tabs>
        <w:spacing w:line="276" w:lineRule="auto"/>
        <w:ind w:firstLine="500"/>
        <w:jc w:val="left"/>
        <w:rPr>
          <w:rFonts w:ascii="Arial" w:hAnsi="Arial" w:cs="Arial"/>
          <w:sz w:val="22"/>
          <w:szCs w:val="22"/>
        </w:rPr>
      </w:pPr>
      <w:r w:rsidRPr="006763A2">
        <w:rPr>
          <w:rFonts w:ascii="Arial" w:hAnsi="Arial" w:cs="Arial"/>
          <w:sz w:val="22"/>
          <w:szCs w:val="22"/>
        </w:rPr>
        <w:t xml:space="preserve">załącznik nr 4 – </w:t>
      </w:r>
      <w:r w:rsidR="00DB7DE1" w:rsidRPr="006763A2">
        <w:rPr>
          <w:rFonts w:ascii="Arial" w:hAnsi="Arial" w:cs="Arial"/>
          <w:sz w:val="22"/>
          <w:szCs w:val="22"/>
        </w:rPr>
        <w:t>D</w:t>
      </w:r>
      <w:r w:rsidRPr="006763A2">
        <w:rPr>
          <w:rFonts w:ascii="Arial" w:hAnsi="Arial" w:cs="Arial"/>
          <w:sz w:val="22"/>
          <w:szCs w:val="22"/>
        </w:rPr>
        <w:t xml:space="preserve">okument rejestrowy </w:t>
      </w:r>
      <w:r w:rsidR="00DB7DE1" w:rsidRPr="006763A2">
        <w:rPr>
          <w:rFonts w:ascii="Arial" w:hAnsi="Arial" w:cs="Arial"/>
          <w:sz w:val="22"/>
          <w:szCs w:val="22"/>
        </w:rPr>
        <w:t xml:space="preserve">Wykonawcy </w:t>
      </w:r>
      <w:r w:rsidRPr="006763A2">
        <w:rPr>
          <w:rFonts w:ascii="Arial" w:hAnsi="Arial" w:cs="Arial"/>
          <w:sz w:val="22"/>
          <w:szCs w:val="22"/>
        </w:rPr>
        <w:t>– KRS;</w:t>
      </w:r>
    </w:p>
    <w:p w14:paraId="37F730AA" w14:textId="690D24D7" w:rsidR="00DB7DE1" w:rsidRDefault="00DB7DE1">
      <w:pPr>
        <w:pStyle w:val="Teksttreci0"/>
        <w:numPr>
          <w:ilvl w:val="0"/>
          <w:numId w:val="20"/>
        </w:numPr>
        <w:tabs>
          <w:tab w:val="left" w:pos="892"/>
        </w:tabs>
        <w:spacing w:line="276" w:lineRule="auto"/>
        <w:ind w:left="2694" w:hanging="2194"/>
        <w:jc w:val="left"/>
        <w:rPr>
          <w:rFonts w:ascii="Arial" w:hAnsi="Arial" w:cs="Arial"/>
          <w:sz w:val="22"/>
          <w:szCs w:val="22"/>
        </w:rPr>
      </w:pPr>
      <w:r w:rsidRPr="006763A2">
        <w:rPr>
          <w:rFonts w:ascii="Arial" w:hAnsi="Arial" w:cs="Arial"/>
          <w:sz w:val="22"/>
          <w:szCs w:val="22"/>
        </w:rPr>
        <w:t xml:space="preserve">załącznik nr </w:t>
      </w:r>
      <w:r w:rsidR="00E5324B" w:rsidRPr="006763A2">
        <w:rPr>
          <w:rFonts w:ascii="Arial" w:hAnsi="Arial" w:cs="Arial"/>
          <w:sz w:val="22"/>
          <w:szCs w:val="22"/>
        </w:rPr>
        <w:t>5</w:t>
      </w:r>
      <w:r w:rsidRPr="006763A2">
        <w:rPr>
          <w:rFonts w:ascii="Arial" w:hAnsi="Arial" w:cs="Arial"/>
          <w:sz w:val="22"/>
          <w:szCs w:val="22"/>
        </w:rPr>
        <w:t xml:space="preserve"> – Wykaz operacyjny</w:t>
      </w:r>
      <w:r w:rsidR="00446919" w:rsidRPr="006763A2">
        <w:rPr>
          <w:rFonts w:ascii="Arial" w:hAnsi="Arial" w:cs="Arial"/>
          <w:i/>
          <w:iCs/>
          <w:sz w:val="22"/>
          <w:szCs w:val="22"/>
        </w:rPr>
        <w:t xml:space="preserve"> (rozumiany jako wykaz siedzib Zamawiającego i Wykonawcy)</w:t>
      </w:r>
      <w:r w:rsidR="00733457">
        <w:rPr>
          <w:rFonts w:ascii="Arial" w:hAnsi="Arial" w:cs="Arial"/>
          <w:sz w:val="22"/>
          <w:szCs w:val="22"/>
        </w:rPr>
        <w:t>;</w:t>
      </w:r>
    </w:p>
    <w:p w14:paraId="711D4A0E" w14:textId="3FE2AC61" w:rsidR="00733457" w:rsidRPr="006763A2" w:rsidRDefault="00733457">
      <w:pPr>
        <w:pStyle w:val="Teksttreci0"/>
        <w:numPr>
          <w:ilvl w:val="0"/>
          <w:numId w:val="20"/>
        </w:numPr>
        <w:tabs>
          <w:tab w:val="left" w:pos="892"/>
        </w:tabs>
        <w:spacing w:line="276" w:lineRule="auto"/>
        <w:ind w:left="2694" w:hanging="2194"/>
        <w:jc w:val="left"/>
        <w:rPr>
          <w:rFonts w:ascii="Arial" w:hAnsi="Arial" w:cs="Arial"/>
          <w:sz w:val="22"/>
          <w:szCs w:val="22"/>
        </w:rPr>
      </w:pPr>
      <w:r>
        <w:rPr>
          <w:rFonts w:ascii="Arial" w:hAnsi="Arial" w:cs="Arial"/>
          <w:sz w:val="22"/>
          <w:szCs w:val="22"/>
        </w:rPr>
        <w:t>Załącznik nr 6 – Obowiązek informacyjny Zamawiającego.</w:t>
      </w:r>
    </w:p>
    <w:p w14:paraId="05E9A5A2" w14:textId="6F83EB79" w:rsidR="004120AD" w:rsidRPr="006763A2" w:rsidRDefault="004120AD" w:rsidP="006763A2">
      <w:pPr>
        <w:pStyle w:val="Teksttreci0"/>
        <w:tabs>
          <w:tab w:val="left" w:pos="892"/>
        </w:tabs>
        <w:spacing w:line="276" w:lineRule="auto"/>
        <w:ind w:left="500"/>
        <w:rPr>
          <w:rFonts w:ascii="Arial" w:hAnsi="Arial" w:cs="Arial"/>
          <w:sz w:val="22"/>
          <w:szCs w:val="22"/>
        </w:rPr>
      </w:pPr>
    </w:p>
    <w:p w14:paraId="5A26AA2F" w14:textId="498E4AE6" w:rsidR="004120AD" w:rsidRPr="006763A2" w:rsidRDefault="004120AD" w:rsidP="006763A2">
      <w:pPr>
        <w:pStyle w:val="Default"/>
        <w:spacing w:line="276" w:lineRule="auto"/>
        <w:jc w:val="both"/>
        <w:rPr>
          <w:rFonts w:ascii="Arial" w:hAnsi="Arial" w:cs="Arial"/>
          <w:b/>
          <w:bCs/>
          <w:color w:val="auto"/>
          <w:sz w:val="22"/>
          <w:szCs w:val="22"/>
        </w:rPr>
      </w:pPr>
      <w:r w:rsidRPr="006763A2">
        <w:rPr>
          <w:rFonts w:ascii="Arial" w:hAnsi="Arial" w:cs="Arial"/>
          <w:b/>
          <w:bCs/>
          <w:color w:val="auto"/>
          <w:sz w:val="22"/>
          <w:szCs w:val="22"/>
        </w:rPr>
        <w:tab/>
        <w:t xml:space="preserve">    ZAMAWIAJĄCY</w:t>
      </w:r>
      <w:r w:rsidRPr="006763A2">
        <w:rPr>
          <w:rFonts w:ascii="Arial" w:hAnsi="Arial" w:cs="Arial"/>
          <w:b/>
          <w:bCs/>
          <w:color w:val="auto"/>
          <w:sz w:val="22"/>
          <w:szCs w:val="22"/>
        </w:rPr>
        <w:tab/>
      </w:r>
      <w:r w:rsidRPr="006763A2">
        <w:rPr>
          <w:rFonts w:ascii="Arial" w:hAnsi="Arial" w:cs="Arial"/>
          <w:b/>
          <w:bCs/>
          <w:color w:val="auto"/>
          <w:sz w:val="22"/>
          <w:szCs w:val="22"/>
        </w:rPr>
        <w:tab/>
        <w:t xml:space="preserve">    </w:t>
      </w:r>
      <w:r w:rsidRPr="006763A2">
        <w:rPr>
          <w:rFonts w:ascii="Arial" w:hAnsi="Arial" w:cs="Arial"/>
          <w:b/>
          <w:bCs/>
          <w:color w:val="auto"/>
          <w:sz w:val="22"/>
          <w:szCs w:val="22"/>
        </w:rPr>
        <w:tab/>
      </w:r>
      <w:r w:rsidRPr="006763A2">
        <w:rPr>
          <w:rFonts w:ascii="Arial" w:hAnsi="Arial" w:cs="Arial"/>
          <w:b/>
          <w:bCs/>
          <w:color w:val="auto"/>
          <w:sz w:val="22"/>
          <w:szCs w:val="22"/>
        </w:rPr>
        <w:tab/>
      </w:r>
      <w:r w:rsidRPr="006763A2">
        <w:rPr>
          <w:rFonts w:ascii="Arial" w:hAnsi="Arial" w:cs="Arial"/>
          <w:b/>
          <w:bCs/>
          <w:color w:val="auto"/>
          <w:sz w:val="22"/>
          <w:szCs w:val="22"/>
        </w:rPr>
        <w:tab/>
        <w:t>WYKONAWCA</w:t>
      </w:r>
    </w:p>
    <w:p w14:paraId="185BB6BA" w14:textId="652CE937" w:rsidR="004120AD" w:rsidRPr="006763A2" w:rsidRDefault="00276C1B" w:rsidP="00276C1B">
      <w:pPr>
        <w:pStyle w:val="Default"/>
        <w:spacing w:line="276" w:lineRule="auto"/>
        <w:jc w:val="both"/>
        <w:rPr>
          <w:rFonts w:ascii="Arial" w:hAnsi="Arial" w:cs="Arial"/>
          <w:i/>
          <w:iCs/>
          <w:color w:val="auto"/>
          <w:sz w:val="22"/>
          <w:szCs w:val="22"/>
        </w:rPr>
      </w:pPr>
      <w:r>
        <w:rPr>
          <w:rFonts w:ascii="Arial" w:hAnsi="Arial" w:cs="Arial"/>
          <w:i/>
          <w:iCs/>
          <w:color w:val="auto"/>
          <w:sz w:val="22"/>
          <w:szCs w:val="22"/>
        </w:rPr>
        <w:t xml:space="preserve">     </w:t>
      </w:r>
      <w:r w:rsidR="004120AD" w:rsidRPr="006763A2">
        <w:rPr>
          <w:rFonts w:ascii="Arial" w:hAnsi="Arial" w:cs="Arial"/>
          <w:i/>
          <w:iCs/>
          <w:color w:val="auto"/>
          <w:sz w:val="22"/>
          <w:szCs w:val="22"/>
        </w:rPr>
        <w:t>/podpisano elektronicznie/</w:t>
      </w:r>
      <w:r w:rsidR="004120AD" w:rsidRPr="006763A2">
        <w:rPr>
          <w:rFonts w:ascii="Arial" w:hAnsi="Arial" w:cs="Arial"/>
          <w:i/>
          <w:iCs/>
          <w:color w:val="auto"/>
          <w:sz w:val="22"/>
          <w:szCs w:val="22"/>
        </w:rPr>
        <w:tab/>
      </w:r>
      <w:r w:rsidR="004120AD" w:rsidRPr="006763A2">
        <w:rPr>
          <w:rFonts w:ascii="Arial" w:hAnsi="Arial" w:cs="Arial"/>
          <w:i/>
          <w:iCs/>
          <w:color w:val="auto"/>
          <w:sz w:val="22"/>
          <w:szCs w:val="22"/>
        </w:rPr>
        <w:tab/>
      </w:r>
      <w:r w:rsidR="004120AD" w:rsidRPr="006763A2">
        <w:rPr>
          <w:rFonts w:ascii="Arial" w:hAnsi="Arial" w:cs="Arial"/>
          <w:i/>
          <w:iCs/>
          <w:color w:val="auto"/>
          <w:sz w:val="22"/>
          <w:szCs w:val="22"/>
        </w:rPr>
        <w:tab/>
        <w:t xml:space="preserve">  </w:t>
      </w:r>
      <w:r>
        <w:rPr>
          <w:rFonts w:ascii="Arial" w:hAnsi="Arial" w:cs="Arial"/>
          <w:i/>
          <w:iCs/>
          <w:color w:val="auto"/>
          <w:sz w:val="22"/>
          <w:szCs w:val="22"/>
        </w:rPr>
        <w:t xml:space="preserve">   </w:t>
      </w:r>
      <w:r w:rsidR="004120AD" w:rsidRPr="006763A2">
        <w:rPr>
          <w:rFonts w:ascii="Arial" w:hAnsi="Arial" w:cs="Arial"/>
          <w:i/>
          <w:iCs/>
          <w:color w:val="auto"/>
          <w:sz w:val="22"/>
          <w:szCs w:val="22"/>
        </w:rPr>
        <w:t>/podpisano elektronicznie/</w:t>
      </w:r>
    </w:p>
    <w:p w14:paraId="32ED86EE" w14:textId="77777777" w:rsidR="004120AD" w:rsidRDefault="004120AD" w:rsidP="006763A2">
      <w:pPr>
        <w:pStyle w:val="Teksttreci0"/>
        <w:tabs>
          <w:tab w:val="left" w:pos="892"/>
        </w:tabs>
        <w:spacing w:line="276" w:lineRule="auto"/>
        <w:rPr>
          <w:rFonts w:ascii="Arial" w:hAnsi="Arial" w:cs="Arial"/>
          <w:sz w:val="22"/>
          <w:szCs w:val="22"/>
        </w:rPr>
      </w:pPr>
    </w:p>
    <w:p w14:paraId="036326BC" w14:textId="77777777" w:rsidR="00763A6D" w:rsidRDefault="00763A6D" w:rsidP="006763A2">
      <w:pPr>
        <w:pStyle w:val="Teksttreci0"/>
        <w:tabs>
          <w:tab w:val="left" w:pos="892"/>
        </w:tabs>
        <w:spacing w:line="276" w:lineRule="auto"/>
        <w:rPr>
          <w:rFonts w:ascii="Arial" w:hAnsi="Arial" w:cs="Arial"/>
          <w:sz w:val="22"/>
          <w:szCs w:val="22"/>
        </w:rPr>
      </w:pPr>
    </w:p>
    <w:p w14:paraId="3EEAA347" w14:textId="77777777" w:rsidR="00763A6D" w:rsidRDefault="00763A6D" w:rsidP="006763A2">
      <w:pPr>
        <w:pStyle w:val="Teksttreci0"/>
        <w:tabs>
          <w:tab w:val="left" w:pos="892"/>
        </w:tabs>
        <w:spacing w:line="276" w:lineRule="auto"/>
        <w:rPr>
          <w:rFonts w:ascii="Arial" w:hAnsi="Arial" w:cs="Arial"/>
          <w:sz w:val="22"/>
          <w:szCs w:val="22"/>
        </w:rPr>
      </w:pPr>
    </w:p>
    <w:p w14:paraId="1BF60DFC" w14:textId="77777777" w:rsidR="00F6460C" w:rsidRDefault="00F6460C" w:rsidP="006763A2">
      <w:pPr>
        <w:pStyle w:val="Teksttreci0"/>
        <w:tabs>
          <w:tab w:val="left" w:pos="892"/>
        </w:tabs>
        <w:spacing w:line="276" w:lineRule="auto"/>
        <w:rPr>
          <w:rFonts w:ascii="Arial" w:hAnsi="Arial" w:cs="Arial"/>
          <w:sz w:val="22"/>
          <w:szCs w:val="22"/>
        </w:rPr>
      </w:pPr>
    </w:p>
    <w:p w14:paraId="1DA95F9F" w14:textId="77777777" w:rsidR="00F6460C" w:rsidRDefault="00F6460C" w:rsidP="006763A2">
      <w:pPr>
        <w:pStyle w:val="Teksttreci0"/>
        <w:tabs>
          <w:tab w:val="left" w:pos="892"/>
        </w:tabs>
        <w:spacing w:line="276" w:lineRule="auto"/>
        <w:rPr>
          <w:rFonts w:ascii="Arial" w:hAnsi="Arial" w:cs="Arial"/>
          <w:sz w:val="22"/>
          <w:szCs w:val="22"/>
        </w:rPr>
      </w:pPr>
    </w:p>
    <w:p w14:paraId="49539016" w14:textId="77777777" w:rsidR="00F6460C" w:rsidRDefault="00F6460C" w:rsidP="006763A2">
      <w:pPr>
        <w:pStyle w:val="Teksttreci0"/>
        <w:tabs>
          <w:tab w:val="left" w:pos="892"/>
        </w:tabs>
        <w:spacing w:line="276" w:lineRule="auto"/>
        <w:rPr>
          <w:rFonts w:ascii="Arial" w:hAnsi="Arial" w:cs="Arial"/>
          <w:sz w:val="22"/>
          <w:szCs w:val="22"/>
        </w:rPr>
      </w:pPr>
    </w:p>
    <w:p w14:paraId="2247EA39" w14:textId="77777777" w:rsidR="00F6460C" w:rsidRDefault="00F6460C" w:rsidP="006763A2">
      <w:pPr>
        <w:pStyle w:val="Teksttreci0"/>
        <w:tabs>
          <w:tab w:val="left" w:pos="892"/>
        </w:tabs>
        <w:spacing w:line="276" w:lineRule="auto"/>
        <w:rPr>
          <w:rFonts w:ascii="Arial" w:hAnsi="Arial" w:cs="Arial"/>
          <w:sz w:val="22"/>
          <w:szCs w:val="22"/>
        </w:rPr>
      </w:pPr>
    </w:p>
    <w:p w14:paraId="7D8F3674" w14:textId="77777777" w:rsidR="00F6460C" w:rsidRDefault="00F6460C" w:rsidP="006763A2">
      <w:pPr>
        <w:pStyle w:val="Teksttreci0"/>
        <w:tabs>
          <w:tab w:val="left" w:pos="892"/>
        </w:tabs>
        <w:spacing w:line="276" w:lineRule="auto"/>
        <w:rPr>
          <w:rFonts w:ascii="Arial" w:hAnsi="Arial" w:cs="Arial"/>
          <w:sz w:val="22"/>
          <w:szCs w:val="22"/>
        </w:rPr>
      </w:pPr>
    </w:p>
    <w:p w14:paraId="12D93211" w14:textId="77777777" w:rsidR="00F6460C" w:rsidRDefault="00F6460C" w:rsidP="006763A2">
      <w:pPr>
        <w:pStyle w:val="Teksttreci0"/>
        <w:tabs>
          <w:tab w:val="left" w:pos="892"/>
        </w:tabs>
        <w:spacing w:line="276" w:lineRule="auto"/>
        <w:rPr>
          <w:rFonts w:ascii="Arial" w:hAnsi="Arial" w:cs="Arial"/>
          <w:sz w:val="22"/>
          <w:szCs w:val="22"/>
        </w:rPr>
      </w:pPr>
    </w:p>
    <w:p w14:paraId="5588A2F4" w14:textId="77777777" w:rsidR="00F6460C" w:rsidRDefault="00F6460C" w:rsidP="006763A2">
      <w:pPr>
        <w:pStyle w:val="Teksttreci0"/>
        <w:tabs>
          <w:tab w:val="left" w:pos="892"/>
        </w:tabs>
        <w:spacing w:line="276" w:lineRule="auto"/>
        <w:rPr>
          <w:rFonts w:ascii="Arial" w:hAnsi="Arial" w:cs="Arial"/>
          <w:sz w:val="22"/>
          <w:szCs w:val="22"/>
        </w:rPr>
      </w:pPr>
    </w:p>
    <w:p w14:paraId="2EAA90EA" w14:textId="77777777" w:rsidR="00F6460C" w:rsidRDefault="00F6460C" w:rsidP="006763A2">
      <w:pPr>
        <w:pStyle w:val="Teksttreci0"/>
        <w:tabs>
          <w:tab w:val="left" w:pos="892"/>
        </w:tabs>
        <w:spacing w:line="276" w:lineRule="auto"/>
        <w:rPr>
          <w:rFonts w:ascii="Arial" w:hAnsi="Arial" w:cs="Arial"/>
          <w:sz w:val="22"/>
          <w:szCs w:val="22"/>
        </w:rPr>
      </w:pPr>
    </w:p>
    <w:p w14:paraId="3A81E331" w14:textId="77777777" w:rsidR="00F6460C" w:rsidRDefault="00F6460C" w:rsidP="006763A2">
      <w:pPr>
        <w:pStyle w:val="Teksttreci0"/>
        <w:tabs>
          <w:tab w:val="left" w:pos="892"/>
        </w:tabs>
        <w:spacing w:line="276" w:lineRule="auto"/>
        <w:rPr>
          <w:rFonts w:ascii="Arial" w:hAnsi="Arial" w:cs="Arial"/>
          <w:sz w:val="22"/>
          <w:szCs w:val="22"/>
        </w:rPr>
      </w:pPr>
    </w:p>
    <w:p w14:paraId="3355A407" w14:textId="77777777" w:rsidR="00F6460C" w:rsidRDefault="00F6460C" w:rsidP="006763A2">
      <w:pPr>
        <w:pStyle w:val="Teksttreci0"/>
        <w:tabs>
          <w:tab w:val="left" w:pos="892"/>
        </w:tabs>
        <w:spacing w:line="276" w:lineRule="auto"/>
        <w:rPr>
          <w:rFonts w:ascii="Arial" w:hAnsi="Arial" w:cs="Arial"/>
          <w:sz w:val="22"/>
          <w:szCs w:val="22"/>
        </w:rPr>
      </w:pPr>
    </w:p>
    <w:p w14:paraId="2806CD5D" w14:textId="77777777" w:rsidR="00F6460C" w:rsidRDefault="00F6460C" w:rsidP="006763A2">
      <w:pPr>
        <w:pStyle w:val="Teksttreci0"/>
        <w:tabs>
          <w:tab w:val="left" w:pos="892"/>
        </w:tabs>
        <w:spacing w:line="276" w:lineRule="auto"/>
        <w:rPr>
          <w:rFonts w:ascii="Arial" w:hAnsi="Arial" w:cs="Arial"/>
          <w:sz w:val="22"/>
          <w:szCs w:val="22"/>
        </w:rPr>
      </w:pPr>
    </w:p>
    <w:p w14:paraId="53742526" w14:textId="77777777" w:rsidR="00F6460C" w:rsidRDefault="00F6460C" w:rsidP="006763A2">
      <w:pPr>
        <w:pStyle w:val="Teksttreci0"/>
        <w:tabs>
          <w:tab w:val="left" w:pos="892"/>
        </w:tabs>
        <w:spacing w:line="276" w:lineRule="auto"/>
        <w:rPr>
          <w:rFonts w:ascii="Arial" w:hAnsi="Arial" w:cs="Arial"/>
          <w:sz w:val="22"/>
          <w:szCs w:val="22"/>
        </w:rPr>
      </w:pPr>
    </w:p>
    <w:p w14:paraId="4849FE36" w14:textId="77777777" w:rsidR="00F6460C" w:rsidRDefault="00F6460C" w:rsidP="006763A2">
      <w:pPr>
        <w:pStyle w:val="Teksttreci0"/>
        <w:tabs>
          <w:tab w:val="left" w:pos="892"/>
        </w:tabs>
        <w:spacing w:line="276" w:lineRule="auto"/>
        <w:rPr>
          <w:rFonts w:ascii="Arial" w:hAnsi="Arial" w:cs="Arial"/>
          <w:sz w:val="22"/>
          <w:szCs w:val="22"/>
        </w:rPr>
      </w:pPr>
    </w:p>
    <w:p w14:paraId="3567C241" w14:textId="77777777" w:rsidR="00F6460C" w:rsidRDefault="00F6460C" w:rsidP="006763A2">
      <w:pPr>
        <w:pStyle w:val="Teksttreci0"/>
        <w:tabs>
          <w:tab w:val="left" w:pos="892"/>
        </w:tabs>
        <w:spacing w:line="276" w:lineRule="auto"/>
        <w:rPr>
          <w:rFonts w:ascii="Arial" w:hAnsi="Arial" w:cs="Arial"/>
          <w:sz w:val="22"/>
          <w:szCs w:val="22"/>
        </w:rPr>
      </w:pPr>
    </w:p>
    <w:p w14:paraId="3AD4829F" w14:textId="77777777" w:rsidR="00F6460C" w:rsidRDefault="00F6460C" w:rsidP="006763A2">
      <w:pPr>
        <w:pStyle w:val="Teksttreci0"/>
        <w:tabs>
          <w:tab w:val="left" w:pos="892"/>
        </w:tabs>
        <w:spacing w:line="276" w:lineRule="auto"/>
        <w:rPr>
          <w:rFonts w:ascii="Arial" w:hAnsi="Arial" w:cs="Arial"/>
          <w:sz w:val="22"/>
          <w:szCs w:val="22"/>
        </w:rPr>
      </w:pPr>
    </w:p>
    <w:p w14:paraId="2E6E1E2A" w14:textId="77777777" w:rsidR="00F6460C" w:rsidRDefault="00F6460C" w:rsidP="006763A2">
      <w:pPr>
        <w:pStyle w:val="Teksttreci0"/>
        <w:tabs>
          <w:tab w:val="left" w:pos="892"/>
        </w:tabs>
        <w:spacing w:line="276" w:lineRule="auto"/>
        <w:rPr>
          <w:rFonts w:ascii="Arial" w:hAnsi="Arial" w:cs="Arial"/>
          <w:sz w:val="22"/>
          <w:szCs w:val="22"/>
        </w:rPr>
      </w:pPr>
    </w:p>
    <w:p w14:paraId="1CE17799" w14:textId="77777777" w:rsidR="00F6460C" w:rsidRDefault="00F6460C" w:rsidP="006763A2">
      <w:pPr>
        <w:pStyle w:val="Teksttreci0"/>
        <w:tabs>
          <w:tab w:val="left" w:pos="892"/>
        </w:tabs>
        <w:spacing w:line="276" w:lineRule="auto"/>
        <w:rPr>
          <w:rFonts w:ascii="Arial" w:hAnsi="Arial" w:cs="Arial"/>
          <w:sz w:val="22"/>
          <w:szCs w:val="22"/>
        </w:rPr>
      </w:pPr>
    </w:p>
    <w:p w14:paraId="21302009" w14:textId="77777777" w:rsidR="00F6460C" w:rsidRDefault="00F6460C" w:rsidP="006763A2">
      <w:pPr>
        <w:pStyle w:val="Teksttreci0"/>
        <w:tabs>
          <w:tab w:val="left" w:pos="892"/>
        </w:tabs>
        <w:spacing w:line="276" w:lineRule="auto"/>
        <w:rPr>
          <w:rFonts w:ascii="Arial" w:hAnsi="Arial" w:cs="Arial"/>
          <w:sz w:val="22"/>
          <w:szCs w:val="22"/>
        </w:rPr>
      </w:pPr>
    </w:p>
    <w:p w14:paraId="7EE55C05" w14:textId="77777777" w:rsidR="00F6460C" w:rsidRDefault="00F6460C" w:rsidP="006763A2">
      <w:pPr>
        <w:pStyle w:val="Teksttreci0"/>
        <w:tabs>
          <w:tab w:val="left" w:pos="892"/>
        </w:tabs>
        <w:spacing w:line="276" w:lineRule="auto"/>
        <w:rPr>
          <w:rFonts w:ascii="Arial" w:hAnsi="Arial" w:cs="Arial"/>
          <w:sz w:val="22"/>
          <w:szCs w:val="22"/>
        </w:rPr>
      </w:pPr>
    </w:p>
    <w:p w14:paraId="05BEE2E0" w14:textId="77777777" w:rsidR="00F6460C" w:rsidRDefault="00F6460C" w:rsidP="006763A2">
      <w:pPr>
        <w:pStyle w:val="Teksttreci0"/>
        <w:tabs>
          <w:tab w:val="left" w:pos="892"/>
        </w:tabs>
        <w:spacing w:line="276" w:lineRule="auto"/>
        <w:rPr>
          <w:rFonts w:ascii="Arial" w:hAnsi="Arial" w:cs="Arial"/>
          <w:sz w:val="22"/>
          <w:szCs w:val="22"/>
        </w:rPr>
      </w:pPr>
    </w:p>
    <w:p w14:paraId="1616A916" w14:textId="77777777" w:rsidR="00F6460C" w:rsidRDefault="00F6460C" w:rsidP="006763A2">
      <w:pPr>
        <w:pStyle w:val="Teksttreci0"/>
        <w:tabs>
          <w:tab w:val="left" w:pos="892"/>
        </w:tabs>
        <w:spacing w:line="276" w:lineRule="auto"/>
        <w:rPr>
          <w:rFonts w:ascii="Arial" w:hAnsi="Arial" w:cs="Arial"/>
          <w:sz w:val="22"/>
          <w:szCs w:val="22"/>
        </w:rPr>
      </w:pPr>
    </w:p>
    <w:p w14:paraId="19CC9C42" w14:textId="77777777" w:rsidR="00F6460C" w:rsidRDefault="00F6460C" w:rsidP="006763A2">
      <w:pPr>
        <w:pStyle w:val="Teksttreci0"/>
        <w:tabs>
          <w:tab w:val="left" w:pos="892"/>
        </w:tabs>
        <w:spacing w:line="276" w:lineRule="auto"/>
        <w:rPr>
          <w:rFonts w:ascii="Arial" w:hAnsi="Arial" w:cs="Arial"/>
          <w:sz w:val="22"/>
          <w:szCs w:val="22"/>
        </w:rPr>
      </w:pPr>
    </w:p>
    <w:p w14:paraId="74AA1C96" w14:textId="77777777" w:rsidR="00F6460C" w:rsidRDefault="00F6460C" w:rsidP="006763A2">
      <w:pPr>
        <w:pStyle w:val="Teksttreci0"/>
        <w:tabs>
          <w:tab w:val="left" w:pos="892"/>
        </w:tabs>
        <w:spacing w:line="276" w:lineRule="auto"/>
        <w:rPr>
          <w:rFonts w:ascii="Arial" w:hAnsi="Arial" w:cs="Arial"/>
          <w:sz w:val="22"/>
          <w:szCs w:val="22"/>
        </w:rPr>
      </w:pPr>
    </w:p>
    <w:p w14:paraId="738EB525" w14:textId="77777777" w:rsidR="00F6460C" w:rsidRDefault="00F6460C" w:rsidP="006763A2">
      <w:pPr>
        <w:pStyle w:val="Teksttreci0"/>
        <w:tabs>
          <w:tab w:val="left" w:pos="892"/>
        </w:tabs>
        <w:spacing w:line="276" w:lineRule="auto"/>
        <w:rPr>
          <w:rFonts w:ascii="Arial" w:hAnsi="Arial" w:cs="Arial"/>
          <w:sz w:val="22"/>
          <w:szCs w:val="22"/>
        </w:rPr>
      </w:pPr>
    </w:p>
    <w:p w14:paraId="5488EF7D" w14:textId="77777777" w:rsidR="00F6460C" w:rsidRDefault="00F6460C" w:rsidP="006763A2">
      <w:pPr>
        <w:pStyle w:val="Teksttreci0"/>
        <w:tabs>
          <w:tab w:val="left" w:pos="892"/>
        </w:tabs>
        <w:spacing w:line="276" w:lineRule="auto"/>
        <w:rPr>
          <w:rFonts w:ascii="Arial" w:hAnsi="Arial" w:cs="Arial"/>
          <w:sz w:val="22"/>
          <w:szCs w:val="22"/>
        </w:rPr>
      </w:pPr>
    </w:p>
    <w:p w14:paraId="28F1B910" w14:textId="77777777" w:rsidR="00227625" w:rsidRDefault="00227625" w:rsidP="006763A2">
      <w:pPr>
        <w:pStyle w:val="Teksttreci0"/>
        <w:tabs>
          <w:tab w:val="left" w:pos="892"/>
        </w:tabs>
        <w:spacing w:line="276" w:lineRule="auto"/>
        <w:rPr>
          <w:rFonts w:ascii="Arial" w:hAnsi="Arial" w:cs="Arial"/>
          <w:sz w:val="22"/>
          <w:szCs w:val="22"/>
        </w:rPr>
      </w:pPr>
    </w:p>
    <w:p w14:paraId="6F5B79FF" w14:textId="77777777" w:rsidR="00227625" w:rsidRDefault="00227625" w:rsidP="006763A2">
      <w:pPr>
        <w:pStyle w:val="Teksttreci0"/>
        <w:tabs>
          <w:tab w:val="left" w:pos="892"/>
        </w:tabs>
        <w:spacing w:line="276" w:lineRule="auto"/>
        <w:rPr>
          <w:rFonts w:ascii="Arial" w:hAnsi="Arial" w:cs="Arial"/>
          <w:sz w:val="22"/>
          <w:szCs w:val="22"/>
        </w:rPr>
      </w:pPr>
    </w:p>
    <w:p w14:paraId="6DA3CD9F" w14:textId="77777777" w:rsidR="00227625" w:rsidRDefault="00227625" w:rsidP="006763A2">
      <w:pPr>
        <w:pStyle w:val="Teksttreci0"/>
        <w:tabs>
          <w:tab w:val="left" w:pos="892"/>
        </w:tabs>
        <w:spacing w:line="276" w:lineRule="auto"/>
        <w:rPr>
          <w:rFonts w:ascii="Arial" w:hAnsi="Arial" w:cs="Arial"/>
          <w:sz w:val="22"/>
          <w:szCs w:val="22"/>
        </w:rPr>
      </w:pPr>
    </w:p>
    <w:p w14:paraId="3A7C85DB" w14:textId="77777777" w:rsidR="00227625" w:rsidRDefault="00227625" w:rsidP="006763A2">
      <w:pPr>
        <w:pStyle w:val="Teksttreci0"/>
        <w:tabs>
          <w:tab w:val="left" w:pos="892"/>
        </w:tabs>
        <w:spacing w:line="276" w:lineRule="auto"/>
        <w:rPr>
          <w:rFonts w:ascii="Arial" w:hAnsi="Arial" w:cs="Arial"/>
          <w:sz w:val="22"/>
          <w:szCs w:val="22"/>
        </w:rPr>
      </w:pPr>
    </w:p>
    <w:p w14:paraId="4C674F80" w14:textId="77777777" w:rsidR="00227625" w:rsidRDefault="00227625" w:rsidP="006763A2">
      <w:pPr>
        <w:pStyle w:val="Teksttreci0"/>
        <w:tabs>
          <w:tab w:val="left" w:pos="892"/>
        </w:tabs>
        <w:spacing w:line="276" w:lineRule="auto"/>
        <w:rPr>
          <w:rFonts w:ascii="Arial" w:hAnsi="Arial" w:cs="Arial"/>
          <w:sz w:val="22"/>
          <w:szCs w:val="22"/>
        </w:rPr>
      </w:pPr>
    </w:p>
    <w:p w14:paraId="465D1095" w14:textId="77777777" w:rsidR="00227625" w:rsidRDefault="00227625" w:rsidP="006763A2">
      <w:pPr>
        <w:pStyle w:val="Teksttreci0"/>
        <w:tabs>
          <w:tab w:val="left" w:pos="892"/>
        </w:tabs>
        <w:spacing w:line="276" w:lineRule="auto"/>
        <w:rPr>
          <w:rFonts w:ascii="Arial" w:hAnsi="Arial" w:cs="Arial"/>
          <w:sz w:val="22"/>
          <w:szCs w:val="22"/>
        </w:rPr>
      </w:pPr>
    </w:p>
    <w:p w14:paraId="79E4BDB3" w14:textId="77777777" w:rsidR="00227625" w:rsidRDefault="00227625" w:rsidP="006763A2">
      <w:pPr>
        <w:pStyle w:val="Teksttreci0"/>
        <w:tabs>
          <w:tab w:val="left" w:pos="892"/>
        </w:tabs>
        <w:spacing w:line="276" w:lineRule="auto"/>
        <w:rPr>
          <w:rFonts w:ascii="Arial" w:hAnsi="Arial" w:cs="Arial"/>
          <w:sz w:val="22"/>
          <w:szCs w:val="22"/>
        </w:rPr>
      </w:pPr>
    </w:p>
    <w:p w14:paraId="301EE9F9" w14:textId="77777777" w:rsidR="00F6460C" w:rsidRDefault="00F6460C" w:rsidP="006763A2">
      <w:pPr>
        <w:pStyle w:val="Teksttreci0"/>
        <w:tabs>
          <w:tab w:val="left" w:pos="892"/>
        </w:tabs>
        <w:spacing w:line="276" w:lineRule="auto"/>
        <w:rPr>
          <w:rFonts w:ascii="Arial" w:hAnsi="Arial" w:cs="Arial"/>
          <w:sz w:val="22"/>
          <w:szCs w:val="22"/>
        </w:rPr>
      </w:pPr>
    </w:p>
    <w:p w14:paraId="5F50720D" w14:textId="77777777" w:rsidR="00F6460C" w:rsidRDefault="00F6460C" w:rsidP="006763A2">
      <w:pPr>
        <w:pStyle w:val="Teksttreci0"/>
        <w:tabs>
          <w:tab w:val="left" w:pos="892"/>
        </w:tabs>
        <w:spacing w:line="276" w:lineRule="auto"/>
        <w:rPr>
          <w:rFonts w:ascii="Arial" w:hAnsi="Arial" w:cs="Arial"/>
          <w:sz w:val="22"/>
          <w:szCs w:val="22"/>
        </w:rPr>
      </w:pPr>
    </w:p>
    <w:p w14:paraId="718BBEDA" w14:textId="77777777" w:rsidR="00F6460C" w:rsidRDefault="00F6460C" w:rsidP="006763A2">
      <w:pPr>
        <w:pStyle w:val="Teksttreci0"/>
        <w:tabs>
          <w:tab w:val="left" w:pos="892"/>
        </w:tabs>
        <w:spacing w:line="276" w:lineRule="auto"/>
        <w:rPr>
          <w:rFonts w:ascii="Arial" w:hAnsi="Arial" w:cs="Arial"/>
          <w:sz w:val="22"/>
          <w:szCs w:val="22"/>
        </w:rPr>
      </w:pPr>
    </w:p>
    <w:p w14:paraId="0DC35630" w14:textId="2739DB05" w:rsidR="00763A6D" w:rsidRDefault="00763A6D" w:rsidP="006763A2">
      <w:pPr>
        <w:pStyle w:val="Teksttreci0"/>
        <w:tabs>
          <w:tab w:val="left" w:pos="892"/>
        </w:tabs>
        <w:spacing w:line="276" w:lineRule="auto"/>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Załącznik nr 1 do Umowy</w:t>
      </w:r>
    </w:p>
    <w:p w14:paraId="3ED53C04" w14:textId="77777777" w:rsidR="00763A6D" w:rsidRDefault="00763A6D" w:rsidP="006763A2">
      <w:pPr>
        <w:pStyle w:val="Teksttreci0"/>
        <w:tabs>
          <w:tab w:val="left" w:pos="892"/>
        </w:tabs>
        <w:spacing w:line="276" w:lineRule="auto"/>
        <w:rPr>
          <w:rFonts w:ascii="Arial" w:hAnsi="Arial" w:cs="Arial"/>
          <w:sz w:val="22"/>
          <w:szCs w:val="22"/>
        </w:rPr>
      </w:pPr>
    </w:p>
    <w:p w14:paraId="36E085B9" w14:textId="77777777" w:rsidR="00763A6D" w:rsidRPr="00763A6D" w:rsidRDefault="00763A6D" w:rsidP="00763A6D">
      <w:pPr>
        <w:pStyle w:val="Teksttreci0"/>
        <w:tabs>
          <w:tab w:val="left" w:pos="892"/>
        </w:tabs>
        <w:spacing w:line="276" w:lineRule="auto"/>
        <w:rPr>
          <w:rFonts w:ascii="Arial" w:hAnsi="Arial" w:cs="Arial"/>
          <w:b/>
          <w:sz w:val="22"/>
          <w:szCs w:val="22"/>
        </w:rPr>
      </w:pPr>
    </w:p>
    <w:p w14:paraId="5E76DF79" w14:textId="719429A0" w:rsidR="00763A6D" w:rsidRPr="00763A6D" w:rsidRDefault="00763A6D" w:rsidP="003E6FA1">
      <w:pPr>
        <w:pStyle w:val="Teksttreci0"/>
        <w:spacing w:line="276" w:lineRule="auto"/>
        <w:jc w:val="center"/>
        <w:rPr>
          <w:rFonts w:ascii="Arial" w:hAnsi="Arial" w:cs="Arial"/>
          <w:b/>
          <w:sz w:val="22"/>
          <w:szCs w:val="22"/>
        </w:rPr>
      </w:pPr>
      <w:r w:rsidRPr="00763A6D">
        <w:rPr>
          <w:rFonts w:ascii="Arial" w:hAnsi="Arial" w:cs="Arial"/>
          <w:b/>
          <w:sz w:val="22"/>
          <w:szCs w:val="22"/>
        </w:rPr>
        <w:t>OPIS PRZEDMIOTU ZAMÓWIENIA</w:t>
      </w:r>
    </w:p>
    <w:p w14:paraId="707C939B" w14:textId="77777777" w:rsidR="00763A6D" w:rsidRDefault="00763A6D" w:rsidP="003E6FA1">
      <w:pPr>
        <w:pStyle w:val="Teksttreci0"/>
        <w:tabs>
          <w:tab w:val="left" w:pos="892"/>
        </w:tabs>
        <w:spacing w:line="276" w:lineRule="auto"/>
        <w:rPr>
          <w:rFonts w:ascii="Arial" w:hAnsi="Arial" w:cs="Arial"/>
          <w:sz w:val="22"/>
          <w:szCs w:val="22"/>
        </w:rPr>
      </w:pPr>
    </w:p>
    <w:p w14:paraId="116819EC" w14:textId="163A4C9F" w:rsidR="00763A6D" w:rsidRPr="00763A6D" w:rsidRDefault="00763A6D" w:rsidP="003E6FA1">
      <w:pPr>
        <w:pStyle w:val="Teksttreci0"/>
        <w:tabs>
          <w:tab w:val="left" w:pos="892"/>
        </w:tabs>
        <w:spacing w:line="276" w:lineRule="auto"/>
        <w:rPr>
          <w:rFonts w:ascii="Arial" w:hAnsi="Arial" w:cs="Arial"/>
          <w:sz w:val="22"/>
          <w:szCs w:val="22"/>
        </w:rPr>
      </w:pPr>
      <w:r>
        <w:rPr>
          <w:rFonts w:ascii="Arial" w:hAnsi="Arial" w:cs="Arial"/>
          <w:sz w:val="22"/>
          <w:szCs w:val="22"/>
        </w:rPr>
        <w:t>Przedmiotem zamówienia jest ś</w:t>
      </w:r>
      <w:r w:rsidRPr="00763A6D">
        <w:rPr>
          <w:rFonts w:ascii="Arial" w:hAnsi="Arial" w:cs="Arial"/>
          <w:sz w:val="22"/>
          <w:szCs w:val="22"/>
        </w:rPr>
        <w:t>wiadczenie usług pocztowych i kurierskich w obrocie krajowym i zagranicznym w zakresie przyjmowania, przemieszczania i doręczania przesyłek pocztowych i kurierskich oraz zwrotu przesyłek niedoręczonych</w:t>
      </w:r>
      <w:r>
        <w:rPr>
          <w:rFonts w:ascii="Arial" w:hAnsi="Arial" w:cs="Arial"/>
          <w:sz w:val="22"/>
          <w:szCs w:val="22"/>
        </w:rPr>
        <w:t>.</w:t>
      </w:r>
    </w:p>
    <w:p w14:paraId="61B73AF7" w14:textId="77777777" w:rsidR="00763A6D" w:rsidRPr="00763A6D" w:rsidRDefault="00763A6D" w:rsidP="003E6FA1">
      <w:pPr>
        <w:pStyle w:val="Teksttreci0"/>
        <w:tabs>
          <w:tab w:val="left" w:pos="892"/>
        </w:tabs>
        <w:spacing w:line="276" w:lineRule="auto"/>
        <w:rPr>
          <w:rFonts w:ascii="Arial" w:hAnsi="Arial" w:cs="Arial"/>
          <w:sz w:val="22"/>
          <w:szCs w:val="22"/>
        </w:rPr>
      </w:pPr>
    </w:p>
    <w:p w14:paraId="2851FEFD" w14:textId="77777777" w:rsidR="00763A6D" w:rsidRPr="00763A6D" w:rsidRDefault="00763A6D" w:rsidP="003E6FA1">
      <w:pPr>
        <w:pStyle w:val="Teksttreci0"/>
        <w:tabs>
          <w:tab w:val="left" w:pos="892"/>
        </w:tabs>
        <w:spacing w:line="276" w:lineRule="auto"/>
        <w:rPr>
          <w:rFonts w:ascii="Arial" w:hAnsi="Arial" w:cs="Arial"/>
          <w:b/>
          <w:bCs/>
          <w:sz w:val="22"/>
          <w:szCs w:val="22"/>
          <w:u w:val="single"/>
        </w:rPr>
      </w:pPr>
      <w:bookmarkStart w:id="154" w:name="_Hlk19109357"/>
      <w:r w:rsidRPr="00763A6D">
        <w:rPr>
          <w:rFonts w:ascii="Arial" w:hAnsi="Arial" w:cs="Arial"/>
          <w:b/>
          <w:bCs/>
          <w:sz w:val="22"/>
          <w:szCs w:val="22"/>
          <w:u w:val="single"/>
        </w:rPr>
        <w:t>I. Usługi Pocztowe</w:t>
      </w:r>
    </w:p>
    <w:bookmarkEnd w:id="154"/>
    <w:p w14:paraId="6CAFF2D2" w14:textId="77777777" w:rsidR="00763A6D" w:rsidRPr="00763A6D" w:rsidRDefault="00763A6D" w:rsidP="003E6FA1">
      <w:pPr>
        <w:pStyle w:val="Teksttreci0"/>
        <w:tabs>
          <w:tab w:val="left" w:pos="892"/>
        </w:tabs>
        <w:spacing w:line="276" w:lineRule="auto"/>
        <w:rPr>
          <w:rFonts w:ascii="Arial" w:hAnsi="Arial" w:cs="Arial"/>
          <w:sz w:val="22"/>
          <w:szCs w:val="22"/>
        </w:rPr>
      </w:pPr>
    </w:p>
    <w:p w14:paraId="59546214" w14:textId="00F57A88"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Przedmiotem zamówienia jest świadczenie usług pocztowych na rzecz Biura Rzecznika Praw Dziecka, </w:t>
      </w:r>
      <w:r>
        <w:rPr>
          <w:rFonts w:ascii="Arial" w:hAnsi="Arial" w:cs="Arial"/>
          <w:sz w:val="22"/>
          <w:szCs w:val="22"/>
        </w:rPr>
        <w:t xml:space="preserve">w lokalizacjach, o których mowa w </w:t>
      </w:r>
      <w:r w:rsidR="00BD5243">
        <w:rPr>
          <w:rFonts w:ascii="Arial" w:hAnsi="Arial" w:cs="Arial"/>
          <w:sz w:val="22"/>
          <w:szCs w:val="22"/>
        </w:rPr>
        <w:t xml:space="preserve">załączniku nr 5 do </w:t>
      </w:r>
      <w:r>
        <w:rPr>
          <w:rFonts w:ascii="Arial" w:hAnsi="Arial" w:cs="Arial"/>
          <w:sz w:val="22"/>
          <w:szCs w:val="22"/>
        </w:rPr>
        <w:t>Umowy. Na dzień podpisania Umowy jest to lokalizacja</w:t>
      </w:r>
      <w:r w:rsidR="003E6FA1">
        <w:rPr>
          <w:rFonts w:ascii="Arial" w:hAnsi="Arial" w:cs="Arial"/>
          <w:sz w:val="22"/>
          <w:szCs w:val="22"/>
        </w:rPr>
        <w:t xml:space="preserve"> przy</w:t>
      </w:r>
      <w:r w:rsidRPr="00763A6D">
        <w:rPr>
          <w:rFonts w:ascii="Arial" w:hAnsi="Arial" w:cs="Arial"/>
          <w:sz w:val="22"/>
          <w:szCs w:val="22"/>
        </w:rPr>
        <w:t xml:space="preserve"> ul. Chocimsk</w:t>
      </w:r>
      <w:r w:rsidR="003E6FA1">
        <w:rPr>
          <w:rFonts w:ascii="Arial" w:hAnsi="Arial" w:cs="Arial"/>
          <w:sz w:val="22"/>
          <w:szCs w:val="22"/>
        </w:rPr>
        <w:t>iej</w:t>
      </w:r>
      <w:r w:rsidRPr="00763A6D">
        <w:rPr>
          <w:rFonts w:ascii="Arial" w:hAnsi="Arial" w:cs="Arial"/>
          <w:sz w:val="22"/>
          <w:szCs w:val="22"/>
        </w:rPr>
        <w:t xml:space="preserve"> 6, 00-791 Warszawa</w:t>
      </w:r>
      <w:r w:rsidR="003E6FA1">
        <w:rPr>
          <w:rFonts w:ascii="Arial" w:hAnsi="Arial" w:cs="Arial"/>
          <w:sz w:val="22"/>
          <w:szCs w:val="22"/>
        </w:rPr>
        <w:t>.</w:t>
      </w:r>
    </w:p>
    <w:p w14:paraId="15438E4E"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 xml:space="preserve">Przedmiot zamówienia obejmuje przyjmowanie, przemieszczanie i doręczanie przesyłek pocztowych w obrocie krajowym oraz zagranicznym. Zakres usług obejmuje również zwrot przesyłek niedoręczonych do właściwych miejscowo placówek tj. Biuro Rzecznika Praw Dziecka w Warszawie, </w:t>
      </w:r>
      <w:bookmarkStart w:id="155" w:name="_Hlk19174204"/>
      <w:r w:rsidRPr="00763A6D">
        <w:rPr>
          <w:rFonts w:ascii="Arial" w:hAnsi="Arial" w:cs="Arial"/>
          <w:sz w:val="22"/>
          <w:szCs w:val="22"/>
        </w:rPr>
        <w:t>po wyczerpaniu możliwości ich doręczenia lub wydania odbiorcy.</w:t>
      </w:r>
    </w:p>
    <w:p w14:paraId="5BB71589"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 xml:space="preserve">Zamawiający przewiduje nadawanie przesyłek pocztowych wymienionych w załączonej poniżej tabeli.  </w:t>
      </w:r>
    </w:p>
    <w:bookmarkEnd w:id="155"/>
    <w:p w14:paraId="19C20263"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 xml:space="preserve">Zamawiający wymaga, aby przesyłki pocztowe były dostarczane na zasadach określonych we wszystkich obowiązujących przepisach prawa, w szczególności: </w:t>
      </w:r>
    </w:p>
    <w:p w14:paraId="42E24CBB" w14:textId="36772107" w:rsidR="00763A6D" w:rsidRPr="00763A6D" w:rsidRDefault="00763A6D">
      <w:pPr>
        <w:pStyle w:val="Teksttreci0"/>
        <w:numPr>
          <w:ilvl w:val="0"/>
          <w:numId w:val="26"/>
        </w:numPr>
        <w:tabs>
          <w:tab w:val="left" w:pos="892"/>
        </w:tabs>
        <w:spacing w:line="276" w:lineRule="auto"/>
        <w:rPr>
          <w:rFonts w:ascii="Arial" w:hAnsi="Arial" w:cs="Arial"/>
          <w:sz w:val="22"/>
          <w:szCs w:val="22"/>
        </w:rPr>
      </w:pPr>
      <w:r w:rsidRPr="00763A6D">
        <w:rPr>
          <w:rFonts w:ascii="Arial" w:hAnsi="Arial" w:cs="Arial"/>
          <w:sz w:val="22"/>
          <w:szCs w:val="22"/>
        </w:rPr>
        <w:t>ustawa z dnia 23 listopada 2012 r. Prawo pocztowe (Dz.U. z 2023 r. poz. 1640 ze zm.), zwana dalej „Prawo pocztowe”,</w:t>
      </w:r>
    </w:p>
    <w:p w14:paraId="7EA687AF" w14:textId="5191820B" w:rsidR="00763A6D" w:rsidRPr="00763A6D" w:rsidRDefault="00763A6D">
      <w:pPr>
        <w:pStyle w:val="Teksttreci0"/>
        <w:numPr>
          <w:ilvl w:val="0"/>
          <w:numId w:val="26"/>
        </w:numPr>
        <w:tabs>
          <w:tab w:val="left" w:pos="892"/>
        </w:tabs>
        <w:spacing w:line="276" w:lineRule="auto"/>
        <w:rPr>
          <w:rFonts w:ascii="Arial" w:hAnsi="Arial" w:cs="Arial"/>
          <w:sz w:val="22"/>
          <w:szCs w:val="22"/>
        </w:rPr>
      </w:pPr>
      <w:r w:rsidRPr="00763A6D">
        <w:rPr>
          <w:rFonts w:ascii="Arial" w:hAnsi="Arial" w:cs="Arial"/>
          <w:sz w:val="22"/>
          <w:szCs w:val="22"/>
        </w:rPr>
        <w:t>ustawa z dnia 14 czerwca 1960 r. Kodeks postępowania administracyjnego (Dz.U. z 202</w:t>
      </w:r>
      <w:r w:rsidR="00E4646E">
        <w:rPr>
          <w:rFonts w:ascii="Arial" w:hAnsi="Arial" w:cs="Arial"/>
          <w:sz w:val="22"/>
          <w:szCs w:val="22"/>
        </w:rPr>
        <w:t>4</w:t>
      </w:r>
      <w:r w:rsidRPr="00763A6D">
        <w:rPr>
          <w:rFonts w:ascii="Arial" w:hAnsi="Arial" w:cs="Arial"/>
          <w:sz w:val="22"/>
          <w:szCs w:val="22"/>
        </w:rPr>
        <w:t xml:space="preserve"> r. poz. </w:t>
      </w:r>
      <w:r w:rsidR="00E4646E">
        <w:rPr>
          <w:rFonts w:ascii="Arial" w:hAnsi="Arial" w:cs="Arial"/>
          <w:sz w:val="22"/>
          <w:szCs w:val="22"/>
        </w:rPr>
        <w:t>572</w:t>
      </w:r>
      <w:r w:rsidRPr="00763A6D">
        <w:rPr>
          <w:rFonts w:ascii="Arial" w:hAnsi="Arial" w:cs="Arial"/>
          <w:sz w:val="22"/>
          <w:szCs w:val="22"/>
        </w:rPr>
        <w:t>), zwana dalej „KPA”;</w:t>
      </w:r>
    </w:p>
    <w:p w14:paraId="55B0380A" w14:textId="10750B06" w:rsidR="00763A6D" w:rsidRPr="00763A6D" w:rsidRDefault="00763A6D">
      <w:pPr>
        <w:pStyle w:val="Teksttreci0"/>
        <w:numPr>
          <w:ilvl w:val="0"/>
          <w:numId w:val="26"/>
        </w:numPr>
        <w:tabs>
          <w:tab w:val="left" w:pos="892"/>
        </w:tabs>
        <w:spacing w:line="276" w:lineRule="auto"/>
        <w:rPr>
          <w:rFonts w:ascii="Arial" w:hAnsi="Arial" w:cs="Arial"/>
          <w:sz w:val="22"/>
          <w:szCs w:val="22"/>
        </w:rPr>
      </w:pPr>
      <w:r w:rsidRPr="00763A6D">
        <w:rPr>
          <w:rFonts w:ascii="Arial" w:hAnsi="Arial" w:cs="Arial"/>
          <w:sz w:val="22"/>
          <w:szCs w:val="22"/>
        </w:rPr>
        <w:t xml:space="preserve">rozporządzenie Ministra Sprawiedliwości z dnia 10 stycznia 2017 r. w sprawie szczegółowych zasad i trybu doręczania pism </w:t>
      </w:r>
      <w:r w:rsidR="00E4646E" w:rsidRPr="00E4646E">
        <w:rPr>
          <w:rFonts w:ascii="Arial" w:hAnsi="Arial" w:cs="Arial"/>
          <w:sz w:val="22"/>
          <w:szCs w:val="22"/>
        </w:rPr>
        <w:t xml:space="preserve">organów procesowych </w:t>
      </w:r>
      <w:r w:rsidRPr="00763A6D">
        <w:rPr>
          <w:rFonts w:ascii="Arial" w:hAnsi="Arial" w:cs="Arial"/>
          <w:sz w:val="22"/>
          <w:szCs w:val="22"/>
        </w:rPr>
        <w:t>w postępowaniu karnym (Dz.U. z 20</w:t>
      </w:r>
      <w:r w:rsidR="00493E13">
        <w:rPr>
          <w:rFonts w:ascii="Arial" w:hAnsi="Arial" w:cs="Arial"/>
          <w:sz w:val="22"/>
          <w:szCs w:val="22"/>
        </w:rPr>
        <w:t>18</w:t>
      </w:r>
      <w:r w:rsidRPr="00763A6D">
        <w:rPr>
          <w:rFonts w:ascii="Arial" w:hAnsi="Arial" w:cs="Arial"/>
          <w:sz w:val="22"/>
          <w:szCs w:val="22"/>
        </w:rPr>
        <w:t xml:space="preserve"> r. poz. 553 ze zm.),</w:t>
      </w:r>
      <w:r w:rsidR="00E4646E" w:rsidRPr="00E4646E">
        <w:rPr>
          <w:rFonts w:ascii="Times New Roman" w:eastAsia="Times New Roman" w:hAnsi="Times New Roman" w:cs="Times New Roman"/>
          <w:b/>
          <w:bCs/>
          <w:color w:val="auto"/>
          <w:kern w:val="36"/>
          <w:sz w:val="48"/>
          <w:szCs w:val="48"/>
          <w:lang w:bidi="ar-SA"/>
        </w:rPr>
        <w:t xml:space="preserve"> </w:t>
      </w:r>
    </w:p>
    <w:p w14:paraId="6462AE06" w14:textId="7534A384" w:rsidR="00763A6D" w:rsidRPr="00763A6D" w:rsidRDefault="00763A6D">
      <w:pPr>
        <w:pStyle w:val="Teksttreci0"/>
        <w:numPr>
          <w:ilvl w:val="0"/>
          <w:numId w:val="26"/>
        </w:numPr>
        <w:tabs>
          <w:tab w:val="left" w:pos="892"/>
        </w:tabs>
        <w:spacing w:line="276" w:lineRule="auto"/>
        <w:rPr>
          <w:rFonts w:ascii="Arial" w:hAnsi="Arial" w:cs="Arial"/>
          <w:sz w:val="22"/>
          <w:szCs w:val="22"/>
        </w:rPr>
      </w:pPr>
      <w:r w:rsidRPr="00763A6D">
        <w:rPr>
          <w:rFonts w:ascii="Arial" w:hAnsi="Arial" w:cs="Arial"/>
          <w:sz w:val="22"/>
          <w:szCs w:val="22"/>
        </w:rPr>
        <w:t>rozporządzenia Ministra Sprawiedliwości z 12 października 2010 r. w sprawie szczegółowego trybu doręczenia pism sądowych w postępowaniu cywilnym (Dz.U. z 202</w:t>
      </w:r>
      <w:r w:rsidR="003E6FA1">
        <w:rPr>
          <w:rFonts w:ascii="Arial" w:hAnsi="Arial" w:cs="Arial"/>
          <w:sz w:val="22"/>
          <w:szCs w:val="22"/>
        </w:rPr>
        <w:t>4</w:t>
      </w:r>
      <w:r w:rsidRPr="00763A6D">
        <w:rPr>
          <w:rFonts w:ascii="Arial" w:hAnsi="Arial" w:cs="Arial"/>
          <w:sz w:val="22"/>
          <w:szCs w:val="22"/>
        </w:rPr>
        <w:t xml:space="preserve"> r. poz. 19).</w:t>
      </w:r>
    </w:p>
    <w:p w14:paraId="38BB0694"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W przypadku niewykonania lub nienależytego wykonania usług, Zamawiającemu i adresatowi przysługują procedury reklamacyjne określone w rozdziale 8 ustawy z dnia 23 listopada 2012 r. Prawo pocztowe.</w:t>
      </w:r>
    </w:p>
    <w:p w14:paraId="79F832E7"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Realizacja przedmiotowych usług odbywać się będzie poprzez właściwe przygotowanie przez Zamawiającego przesyłek pocztowych do nadania oraz sporządzenie zestawienia ilościowego nadanych przesyłek nierejestrowanych oraz zestawienia przesyłek rejestrowych na drukach własnych Zamawiającego, które uzgodnione zostaną z Wykonawcą. Przedmiotowe zestawienia będą sporządzane w dwóch egzemplarzach, po jednym dla Wykonawcy i Zamawiającego. Zamawiający umieszczać będzie na przesyłkach w sposób czytelny i trwały informacje jednoznacznie identyfikujące adresata i nadawcę, określając jednocześnie rodzaj przesyłki oraz znak opłaty lub informację o sposobie uiszczenia opłaty za przesyłkę.</w:t>
      </w:r>
    </w:p>
    <w:p w14:paraId="41C5D1A3" w14:textId="25038BFC"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 xml:space="preserve">Zamawiający wymaga, aby Wykonawca przekazywał-zwracał Zamawiającemu egzemplarze zestawień zbiorczych przekazanych przesyłek rejestrowych uzupełnione przez Wykonawcę o jednoznaczne identyfikatory poszczególnych przesyłek rejestrowych złożone z kodu </w:t>
      </w:r>
      <w:r w:rsidRPr="00763A6D">
        <w:rPr>
          <w:rFonts w:ascii="Arial" w:hAnsi="Arial" w:cs="Arial"/>
          <w:sz w:val="22"/>
          <w:szCs w:val="22"/>
        </w:rPr>
        <w:lastRenderedPageBreak/>
        <w:t>paskowego oraz numeru identyfikującego przesyłkę możliwych do odczytania bez użycia specjalistycznych urządzeń oraz oprogramowania</w:t>
      </w:r>
      <w:r w:rsidR="004750EB">
        <w:rPr>
          <w:rFonts w:ascii="Arial" w:hAnsi="Arial" w:cs="Arial"/>
          <w:sz w:val="22"/>
          <w:szCs w:val="22"/>
        </w:rPr>
        <w:t>.</w:t>
      </w:r>
    </w:p>
    <w:p w14:paraId="5D082EA8"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Zamawiający jest odpowiedzialny za przekazanie przesyłek pocztowych w stanie umożliwiającym Wykonawcy doręczenie ich do adresata bez ubytku i uszkodzenia, określając jednocześnie rodzaj przesyłki i znak opłaty lub informację o sposobie uiszczenia opłaty za przesyłkę.</w:t>
      </w:r>
    </w:p>
    <w:p w14:paraId="0857F9BE"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Przez przesyłki pocztowe rozumie się następujące rodzaje przesyłek:</w:t>
      </w:r>
    </w:p>
    <w:p w14:paraId="3214A147" w14:textId="77777777" w:rsidR="00763A6D" w:rsidRPr="00763A6D" w:rsidRDefault="00763A6D">
      <w:pPr>
        <w:pStyle w:val="Teksttreci0"/>
        <w:numPr>
          <w:ilvl w:val="1"/>
          <w:numId w:val="27"/>
        </w:numPr>
        <w:tabs>
          <w:tab w:val="clear" w:pos="907"/>
          <w:tab w:val="left" w:pos="892"/>
        </w:tabs>
        <w:spacing w:line="276" w:lineRule="auto"/>
        <w:rPr>
          <w:rFonts w:ascii="Arial" w:hAnsi="Arial" w:cs="Arial"/>
          <w:sz w:val="22"/>
          <w:szCs w:val="22"/>
        </w:rPr>
      </w:pPr>
      <w:r w:rsidRPr="00763A6D">
        <w:rPr>
          <w:rFonts w:ascii="Arial" w:hAnsi="Arial" w:cs="Arial"/>
          <w:sz w:val="22"/>
          <w:szCs w:val="22"/>
        </w:rPr>
        <w:t>przesyłki listowe nierejestrowane, tj. przesyłki nadane i doręczone bez pokwitowania (listy zwykłe),</w:t>
      </w:r>
    </w:p>
    <w:p w14:paraId="5C7BDD8F" w14:textId="77777777" w:rsidR="00763A6D" w:rsidRPr="00763A6D" w:rsidRDefault="00763A6D">
      <w:pPr>
        <w:pStyle w:val="Teksttreci0"/>
        <w:numPr>
          <w:ilvl w:val="1"/>
          <w:numId w:val="27"/>
        </w:numPr>
        <w:tabs>
          <w:tab w:val="clear" w:pos="907"/>
          <w:tab w:val="left" w:pos="892"/>
        </w:tabs>
        <w:spacing w:line="276" w:lineRule="auto"/>
        <w:rPr>
          <w:rFonts w:ascii="Arial" w:hAnsi="Arial" w:cs="Arial"/>
          <w:sz w:val="22"/>
          <w:szCs w:val="22"/>
        </w:rPr>
      </w:pPr>
      <w:r w:rsidRPr="00763A6D">
        <w:rPr>
          <w:rFonts w:ascii="Arial" w:hAnsi="Arial" w:cs="Arial"/>
          <w:sz w:val="22"/>
          <w:szCs w:val="22"/>
        </w:rPr>
        <w:t xml:space="preserve">przesyłki listowe rejestrowane, tj. przesyłki nadane i doręczone za pokwitowaniem. </w:t>
      </w:r>
    </w:p>
    <w:p w14:paraId="16EF9CB4" w14:textId="77777777" w:rsidR="00763A6D" w:rsidRPr="00763A6D" w:rsidRDefault="00763A6D">
      <w:pPr>
        <w:pStyle w:val="Teksttreci0"/>
        <w:numPr>
          <w:ilvl w:val="1"/>
          <w:numId w:val="27"/>
        </w:numPr>
        <w:tabs>
          <w:tab w:val="clear" w:pos="907"/>
          <w:tab w:val="left" w:pos="892"/>
        </w:tabs>
        <w:spacing w:line="276" w:lineRule="auto"/>
        <w:rPr>
          <w:rFonts w:ascii="Arial" w:hAnsi="Arial" w:cs="Arial"/>
          <w:sz w:val="22"/>
          <w:szCs w:val="22"/>
        </w:rPr>
      </w:pPr>
      <w:r w:rsidRPr="00763A6D">
        <w:rPr>
          <w:rFonts w:ascii="Arial" w:hAnsi="Arial" w:cs="Arial"/>
          <w:sz w:val="22"/>
          <w:szCs w:val="22"/>
        </w:rPr>
        <w:t>paczki pocztowe.</w:t>
      </w:r>
    </w:p>
    <w:p w14:paraId="2C442218" w14:textId="2722A2A8"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Przesyłki pocztowe przygotowane do nadania będą odbierane i dostarczane do najbliższej placówki pocztowej przez Wykonawcę od Zamawiającego z siedziby Biura Rzecznika Praw Dziecka, ul. Chocimska 6, 00-791 Warszawa</w:t>
      </w:r>
      <w:r w:rsidR="003E6FA1">
        <w:rPr>
          <w:rFonts w:ascii="Arial" w:hAnsi="Arial" w:cs="Arial"/>
          <w:sz w:val="22"/>
          <w:szCs w:val="22"/>
        </w:rPr>
        <w:t xml:space="preserve"> (na dzień podpisania Umowy)</w:t>
      </w:r>
      <w:r w:rsidRPr="00763A6D">
        <w:rPr>
          <w:rFonts w:ascii="Arial" w:hAnsi="Arial" w:cs="Arial"/>
          <w:sz w:val="22"/>
          <w:szCs w:val="22"/>
        </w:rPr>
        <w:t>. Dostarczanie przesyłek do najbliższej placówki pocztowej odbywać się będzie w wyznaczone dni tygodnia tj. poniedziałek, wtorek, środa, czwartek, piątek o określonej przez Zamawiającego godzinie tj. od 15.</w:t>
      </w:r>
      <w:r w:rsidR="00553362">
        <w:rPr>
          <w:rFonts w:ascii="Arial" w:hAnsi="Arial" w:cs="Arial"/>
          <w:sz w:val="22"/>
          <w:szCs w:val="22"/>
        </w:rPr>
        <w:t>0</w:t>
      </w:r>
      <w:r w:rsidRPr="00763A6D">
        <w:rPr>
          <w:rFonts w:ascii="Arial" w:hAnsi="Arial" w:cs="Arial"/>
          <w:sz w:val="22"/>
          <w:szCs w:val="22"/>
        </w:rPr>
        <w:t>0 do 1</w:t>
      </w:r>
      <w:r w:rsidR="00553362">
        <w:rPr>
          <w:rFonts w:ascii="Arial" w:hAnsi="Arial" w:cs="Arial"/>
          <w:sz w:val="22"/>
          <w:szCs w:val="22"/>
        </w:rPr>
        <w:t>5</w:t>
      </w:r>
      <w:r w:rsidRPr="00763A6D">
        <w:rPr>
          <w:rFonts w:ascii="Arial" w:hAnsi="Arial" w:cs="Arial"/>
          <w:sz w:val="22"/>
          <w:szCs w:val="22"/>
        </w:rPr>
        <w:t>.</w:t>
      </w:r>
      <w:r w:rsidR="00553362">
        <w:rPr>
          <w:rFonts w:ascii="Arial" w:hAnsi="Arial" w:cs="Arial"/>
          <w:sz w:val="22"/>
          <w:szCs w:val="22"/>
        </w:rPr>
        <w:t>3</w:t>
      </w:r>
      <w:r w:rsidRPr="00763A6D">
        <w:rPr>
          <w:rFonts w:ascii="Arial" w:hAnsi="Arial" w:cs="Arial"/>
          <w:sz w:val="22"/>
          <w:szCs w:val="22"/>
        </w:rPr>
        <w:t>0</w:t>
      </w:r>
      <w:r w:rsidR="003E6FA1">
        <w:rPr>
          <w:rFonts w:ascii="Arial" w:hAnsi="Arial" w:cs="Arial"/>
          <w:sz w:val="22"/>
          <w:szCs w:val="22"/>
        </w:rPr>
        <w:t>.</w:t>
      </w:r>
    </w:p>
    <w:p w14:paraId="34022240" w14:textId="072C7DC9"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Zamawiający dopuszcza zmianę wskazanych godzin odbioru korespondencji w</w:t>
      </w:r>
      <w:r w:rsidR="003E6FA1">
        <w:rPr>
          <w:rFonts w:ascii="Arial" w:hAnsi="Arial" w:cs="Arial"/>
          <w:sz w:val="22"/>
          <w:szCs w:val="22"/>
        </w:rPr>
        <w:t xml:space="preserve"> </w:t>
      </w:r>
      <w:r w:rsidRPr="00763A6D">
        <w:rPr>
          <w:rFonts w:ascii="Arial" w:hAnsi="Arial" w:cs="Arial"/>
          <w:sz w:val="22"/>
          <w:szCs w:val="22"/>
        </w:rPr>
        <w:t>jednostkowych przypadkach po wcześniejszym uzgodnieniu tej zmiany przez placówkę Wykonawcy realizującą odbiór korespondencji.</w:t>
      </w:r>
    </w:p>
    <w:p w14:paraId="50E8B2D0"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Zamawiający zastrzega sobie prawo - w razie potrzeby - dostarczania przesyłek pocztowych bezpośrednio przez upoważnionych pracowników Zamawiającego, do placówek nadawczo-odbiorczych Wykonawcy czynnych co najmniej w dni robocze, w godzinach 8:00 – 18:00.</w:t>
      </w:r>
    </w:p>
    <w:p w14:paraId="0A20ACEF"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Wykonawca zapewni doręczenie przesyłek pocztowych nadanych przez Zamawiającego na całym terenie Rzeczpospolitej Polskiej oraz poza jej granicami, w tym również poza obszarem Unii Europejskiej.</w:t>
      </w:r>
    </w:p>
    <w:p w14:paraId="2296F85C"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Wykonawca będzie dostarczał do siedziby Zamawiającego pokwitowane przez adresata „potwierdzenie odbioru” niezwłocznie po dokonaniu doręczenia przesyłki.</w:t>
      </w:r>
    </w:p>
    <w:p w14:paraId="14C2A95B"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Przedmiot zamówienia obejmuje także zwrot do siedziby Zamawiającego, zgodnie z adresem nadania przesyłki, niedoręczonych przesyłek pocztowych niezwłocznie po wyczerpaniu możliwości ich doręczenia z podaniem, w sposób czytelny i jednoznaczny, przyczyny zwrotu.</w:t>
      </w:r>
    </w:p>
    <w:p w14:paraId="0AE7C9ED"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Usługę pocztową w zakresie przesyłki rejestrowej uważa się za niewykonaną, jeżeli doręczenie przesyłki rejestrowej lub zawiadomienie o próbie jej doręczenia nie nastąpiło w terminie 14 dni od dnia nadania.</w:t>
      </w:r>
    </w:p>
    <w:p w14:paraId="793A2F9C" w14:textId="06570410"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Nadawanie przesyłek pocztowych objętych przedmiotem zamówienia, w przypadku braku zastrzeżeń, następować będzie w dniu ich przekazania Wykonawcy przez Zamawiającego. W przypadku przesyłek najszybszej kategorii przekazanych przez Zamawiającego po godz. 1</w:t>
      </w:r>
      <w:r w:rsidR="0078068D">
        <w:rPr>
          <w:rFonts w:ascii="Arial" w:hAnsi="Arial" w:cs="Arial"/>
          <w:sz w:val="22"/>
          <w:szCs w:val="22"/>
        </w:rPr>
        <w:t>5</w:t>
      </w:r>
      <w:r w:rsidRPr="00763A6D">
        <w:rPr>
          <w:rFonts w:ascii="Arial" w:hAnsi="Arial" w:cs="Arial"/>
          <w:sz w:val="22"/>
          <w:szCs w:val="22"/>
        </w:rPr>
        <w:t>.</w:t>
      </w:r>
      <w:r w:rsidR="0078068D">
        <w:rPr>
          <w:rFonts w:ascii="Arial" w:hAnsi="Arial" w:cs="Arial"/>
          <w:sz w:val="22"/>
          <w:szCs w:val="22"/>
        </w:rPr>
        <w:t>3</w:t>
      </w:r>
      <w:r w:rsidRPr="00763A6D">
        <w:rPr>
          <w:rFonts w:ascii="Arial" w:hAnsi="Arial" w:cs="Arial"/>
          <w:sz w:val="22"/>
          <w:szCs w:val="22"/>
        </w:rPr>
        <w:t>0, ich nadanie następować będzie nie później niż w dniu następnym – w przypadku takim, Wykonawca potwierdzi nadanie z dniem złożenia przesyłek w placówce nadawczej.</w:t>
      </w:r>
    </w:p>
    <w:p w14:paraId="0E5E1449"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 xml:space="preserve">Zamawiający będzie korzystał wyłącznie ze swojego opakowania przesyłek, nie dopuszcza się stosowania opakowań Wykonawcy. </w:t>
      </w:r>
    </w:p>
    <w:p w14:paraId="4A3CEF43" w14:textId="50E23A98"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bookmarkStart w:id="156" w:name="_Hlk22895325"/>
      <w:r w:rsidRPr="00763A6D">
        <w:rPr>
          <w:rFonts w:ascii="Arial" w:hAnsi="Arial" w:cs="Arial"/>
          <w:sz w:val="22"/>
          <w:szCs w:val="22"/>
        </w:rPr>
        <w:t xml:space="preserve">Opłata pocztowa (wynagrodzenie za realizację usługi) będzie wnoszona z dołu za okresy miesięczne wykonywania usług, na zasadzie opłaty skredytowanej na podstawie prawidłowo wystawionej i dostarczanej do siedziby Zamawiającego faktury w terminie do 14 dni od jej doręczenia. Dopuszcza się przekazywanie faktur w postaci elektronicznej.   </w:t>
      </w:r>
    </w:p>
    <w:bookmarkEnd w:id="156"/>
    <w:p w14:paraId="1EB3C6C4" w14:textId="5CEE2D20"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 xml:space="preserve">Zamawiający będzie korzystał z wzorów druków potwierdzenia odbioru, w tym w szczególności z wzoru określonego w załączniku do </w:t>
      </w:r>
      <w:bookmarkStart w:id="157" w:name="_Hlk144277107"/>
      <w:r w:rsidRPr="00763A6D">
        <w:rPr>
          <w:rFonts w:ascii="Arial" w:hAnsi="Arial" w:cs="Arial"/>
          <w:sz w:val="22"/>
          <w:szCs w:val="22"/>
        </w:rPr>
        <w:t xml:space="preserve">rozporządzenia Ministra Sprawiedliwości </w:t>
      </w:r>
      <w:r w:rsidRPr="00763A6D">
        <w:rPr>
          <w:rFonts w:ascii="Arial" w:hAnsi="Arial" w:cs="Arial"/>
          <w:sz w:val="22"/>
          <w:szCs w:val="22"/>
        </w:rPr>
        <w:lastRenderedPageBreak/>
        <w:t>z 12 października 2010 r. w sprawie szczegółowego trybu doręczenia pism sądowych w postępowaniu cywilnym (</w:t>
      </w:r>
      <w:r w:rsidR="003E6FA1">
        <w:rPr>
          <w:rFonts w:ascii="Arial" w:hAnsi="Arial" w:cs="Arial"/>
          <w:sz w:val="22"/>
          <w:szCs w:val="22"/>
        </w:rPr>
        <w:t xml:space="preserve">tj. </w:t>
      </w:r>
      <w:r w:rsidRPr="00763A6D">
        <w:rPr>
          <w:rFonts w:ascii="Arial" w:hAnsi="Arial" w:cs="Arial"/>
          <w:sz w:val="22"/>
          <w:szCs w:val="22"/>
        </w:rPr>
        <w:t>Dz.U. z 202</w:t>
      </w:r>
      <w:r w:rsidR="003E6FA1">
        <w:rPr>
          <w:rFonts w:ascii="Arial" w:hAnsi="Arial" w:cs="Arial"/>
          <w:sz w:val="22"/>
          <w:szCs w:val="22"/>
        </w:rPr>
        <w:t>4</w:t>
      </w:r>
      <w:r w:rsidRPr="00763A6D">
        <w:rPr>
          <w:rFonts w:ascii="Arial" w:hAnsi="Arial" w:cs="Arial"/>
          <w:sz w:val="22"/>
          <w:szCs w:val="22"/>
        </w:rPr>
        <w:t xml:space="preserve"> r. poz. 19</w:t>
      </w:r>
      <w:bookmarkEnd w:id="157"/>
      <w:r w:rsidR="003E6FA1">
        <w:rPr>
          <w:rFonts w:ascii="Arial" w:hAnsi="Arial" w:cs="Arial"/>
          <w:sz w:val="22"/>
          <w:szCs w:val="22"/>
        </w:rPr>
        <w:t>)</w:t>
      </w:r>
      <w:r w:rsidRPr="00763A6D">
        <w:rPr>
          <w:rFonts w:ascii="Arial" w:hAnsi="Arial" w:cs="Arial"/>
          <w:sz w:val="22"/>
          <w:szCs w:val="22"/>
        </w:rPr>
        <w:t xml:space="preserve"> oraz druków potwierdzenia odbioru o treści uzgodnionej z Wykonawcą.</w:t>
      </w:r>
    </w:p>
    <w:p w14:paraId="71DD167B" w14:textId="73695467" w:rsidR="00763A6D" w:rsidRPr="00763A6D" w:rsidRDefault="00763A6D">
      <w:pPr>
        <w:pStyle w:val="Teksttreci0"/>
        <w:numPr>
          <w:ilvl w:val="0"/>
          <w:numId w:val="25"/>
        </w:numPr>
        <w:tabs>
          <w:tab w:val="clear" w:pos="501"/>
        </w:tabs>
        <w:spacing w:line="276" w:lineRule="auto"/>
        <w:ind w:left="425" w:hanging="425"/>
        <w:rPr>
          <w:rFonts w:ascii="Arial" w:hAnsi="Arial" w:cs="Arial"/>
          <w:sz w:val="22"/>
          <w:szCs w:val="22"/>
        </w:rPr>
      </w:pPr>
      <w:r w:rsidRPr="00763A6D">
        <w:rPr>
          <w:rFonts w:ascii="Arial" w:hAnsi="Arial" w:cs="Arial"/>
          <w:sz w:val="22"/>
          <w:szCs w:val="22"/>
        </w:rPr>
        <w:t xml:space="preserve">Dane o planowanej </w:t>
      </w:r>
      <w:r w:rsidR="00581BA2">
        <w:rPr>
          <w:rFonts w:ascii="Arial" w:hAnsi="Arial" w:cs="Arial"/>
          <w:sz w:val="22"/>
          <w:szCs w:val="22"/>
        </w:rPr>
        <w:t>liczbie</w:t>
      </w:r>
      <w:r w:rsidRPr="00763A6D">
        <w:rPr>
          <w:rFonts w:ascii="Arial" w:hAnsi="Arial" w:cs="Arial"/>
          <w:sz w:val="22"/>
          <w:szCs w:val="22"/>
        </w:rPr>
        <w:t xml:space="preserve"> przesyłek pocztowych w obrocie krajowym i zagranicznym, określone w Formularzu ofertowy</w:t>
      </w:r>
      <w:r w:rsidR="003E6FA1">
        <w:rPr>
          <w:rFonts w:ascii="Arial" w:hAnsi="Arial" w:cs="Arial"/>
          <w:sz w:val="22"/>
          <w:szCs w:val="22"/>
        </w:rPr>
        <w:t>m</w:t>
      </w:r>
      <w:r w:rsidRPr="00763A6D">
        <w:rPr>
          <w:rFonts w:ascii="Arial" w:hAnsi="Arial" w:cs="Arial"/>
          <w:sz w:val="22"/>
          <w:szCs w:val="22"/>
        </w:rPr>
        <w:t xml:space="preserve"> (załącznik nr 2</w:t>
      </w:r>
      <w:r w:rsidR="003E6FA1">
        <w:rPr>
          <w:rFonts w:ascii="Arial" w:hAnsi="Arial" w:cs="Arial"/>
          <w:sz w:val="22"/>
          <w:szCs w:val="22"/>
        </w:rPr>
        <w:t xml:space="preserve"> do Umowy</w:t>
      </w:r>
      <w:r w:rsidRPr="00763A6D">
        <w:rPr>
          <w:rFonts w:ascii="Arial" w:hAnsi="Arial" w:cs="Arial"/>
          <w:sz w:val="22"/>
          <w:szCs w:val="22"/>
        </w:rPr>
        <w:t xml:space="preserve">) mają charakter szacunkowy, służący do </w:t>
      </w:r>
      <w:r w:rsidR="00581BA2">
        <w:rPr>
          <w:rFonts w:ascii="Arial" w:hAnsi="Arial" w:cs="Arial"/>
          <w:sz w:val="22"/>
          <w:szCs w:val="22"/>
        </w:rPr>
        <w:t>porównania ofert</w:t>
      </w:r>
      <w:r w:rsidRPr="00763A6D">
        <w:rPr>
          <w:rFonts w:ascii="Arial" w:hAnsi="Arial" w:cs="Arial"/>
          <w:sz w:val="22"/>
          <w:szCs w:val="22"/>
        </w:rPr>
        <w:t xml:space="preserve"> oraz wyboru najkorzystniejszej oferty i nie stanowią ze strony Zamawiającego zobowiązania do nadawania przesyłek w podanych w tym załączniku </w:t>
      </w:r>
      <w:r w:rsidR="00581BA2">
        <w:rPr>
          <w:rFonts w:ascii="Arial" w:hAnsi="Arial" w:cs="Arial"/>
          <w:sz w:val="22"/>
          <w:szCs w:val="22"/>
        </w:rPr>
        <w:t>liczbach</w:t>
      </w:r>
      <w:r w:rsidRPr="00763A6D">
        <w:rPr>
          <w:rFonts w:ascii="Arial" w:hAnsi="Arial" w:cs="Arial"/>
          <w:sz w:val="22"/>
          <w:szCs w:val="22"/>
        </w:rPr>
        <w:t>.</w:t>
      </w:r>
      <w:r w:rsidR="00581BA2">
        <w:rPr>
          <w:rFonts w:ascii="Arial" w:hAnsi="Arial" w:cs="Arial"/>
          <w:sz w:val="22"/>
          <w:szCs w:val="22"/>
        </w:rPr>
        <w:t xml:space="preserve"> </w:t>
      </w:r>
      <w:r w:rsidR="00581BA2" w:rsidRPr="00581BA2">
        <w:rPr>
          <w:rFonts w:ascii="Arial" w:hAnsi="Arial" w:cs="Arial"/>
          <w:sz w:val="22"/>
          <w:szCs w:val="22"/>
        </w:rPr>
        <w:t>W zależności od potrzeb, Zamawiający zastrzega sobie prawo do nadania w okresie obowiązywania umowy przesyłek pocztowych innych niż wymieniono w niniejszym formularzu. Usługi te będą świadczone przez Wykonawcę według obowiązującego cennika Wykonawcy w dniu nadania przesyłek.</w:t>
      </w:r>
    </w:p>
    <w:p w14:paraId="49B45F40" w14:textId="77777777" w:rsidR="00763A6D" w:rsidRPr="00763A6D" w:rsidRDefault="00763A6D">
      <w:pPr>
        <w:pStyle w:val="Teksttreci0"/>
        <w:numPr>
          <w:ilvl w:val="0"/>
          <w:numId w:val="25"/>
        </w:numPr>
        <w:tabs>
          <w:tab w:val="clear" w:pos="501"/>
        </w:tabs>
        <w:spacing w:line="276" w:lineRule="auto"/>
        <w:ind w:left="426" w:hanging="426"/>
        <w:rPr>
          <w:rFonts w:ascii="Arial" w:hAnsi="Arial" w:cs="Arial"/>
          <w:sz w:val="22"/>
          <w:szCs w:val="22"/>
        </w:rPr>
      </w:pPr>
      <w:r w:rsidRPr="00763A6D">
        <w:rPr>
          <w:rFonts w:ascii="Arial" w:hAnsi="Arial" w:cs="Arial"/>
          <w:sz w:val="22"/>
          <w:szCs w:val="22"/>
        </w:rPr>
        <w:t>Przesyłki pocztowe nadawane przez Zamawiającego dostarczane będą przez Wykonawcę do każdego miejsca w kraju i zagranicą. W przypadku awizowania przesyłek pocztowych w obrocie krajowym nadanych przez Zamawiającego, przesyłki te będą odbierane przez adresatów we właściwie oznaczonych placówkach odbiorczych Wykonawcy zlokalizowanych w każdej gminie w kraju i spełniających następujące wymagania:</w:t>
      </w:r>
    </w:p>
    <w:p w14:paraId="27B6E9C0" w14:textId="77777777" w:rsidR="00763A6D" w:rsidRPr="00763A6D" w:rsidRDefault="00763A6D">
      <w:pPr>
        <w:pStyle w:val="Teksttreci0"/>
        <w:numPr>
          <w:ilvl w:val="1"/>
          <w:numId w:val="25"/>
        </w:numPr>
        <w:tabs>
          <w:tab w:val="clear" w:pos="1070"/>
        </w:tabs>
        <w:spacing w:line="276" w:lineRule="auto"/>
        <w:ind w:left="851" w:hanging="425"/>
        <w:rPr>
          <w:rFonts w:ascii="Arial" w:hAnsi="Arial" w:cs="Arial"/>
          <w:sz w:val="22"/>
          <w:szCs w:val="22"/>
        </w:rPr>
      </w:pPr>
      <w:r w:rsidRPr="00763A6D">
        <w:rPr>
          <w:rFonts w:ascii="Arial" w:hAnsi="Arial" w:cs="Arial"/>
          <w:sz w:val="22"/>
          <w:szCs w:val="22"/>
        </w:rPr>
        <w:t>placówka czynna jest we wszystkie dni robocze przez co najmniej 6 godzin dziennie, w tym w jeden dzień roboczy w tygodniu do godziny 20:00 lub w soboty przez co najmniej 3 godziny;</w:t>
      </w:r>
    </w:p>
    <w:p w14:paraId="2F3239E0" w14:textId="77777777" w:rsidR="00763A6D" w:rsidRPr="00763A6D" w:rsidRDefault="00763A6D">
      <w:pPr>
        <w:pStyle w:val="Teksttreci0"/>
        <w:numPr>
          <w:ilvl w:val="1"/>
          <w:numId w:val="25"/>
        </w:numPr>
        <w:tabs>
          <w:tab w:val="clear" w:pos="1070"/>
        </w:tabs>
        <w:spacing w:line="276" w:lineRule="auto"/>
        <w:ind w:left="851" w:hanging="425"/>
        <w:rPr>
          <w:rFonts w:ascii="Arial" w:hAnsi="Arial" w:cs="Arial"/>
          <w:sz w:val="22"/>
          <w:szCs w:val="22"/>
        </w:rPr>
      </w:pPr>
      <w:r w:rsidRPr="00763A6D">
        <w:rPr>
          <w:rFonts w:ascii="Arial" w:hAnsi="Arial" w:cs="Arial"/>
          <w:sz w:val="22"/>
          <w:szCs w:val="22"/>
        </w:rPr>
        <w:t>wszystkie placówki pocztowe, w których Wykonawca zapewnia odbiór przesyłek nadanych przez Zamawiającego, umiejscowione muszą być w lokalizacjach oraz posiadać warunki lokalowe, które w sposób oczywisty nie utrudniają dostępu osobom niepełnosprawnym;</w:t>
      </w:r>
    </w:p>
    <w:p w14:paraId="34E31906" w14:textId="77777777" w:rsidR="00763A6D" w:rsidRPr="00763A6D" w:rsidRDefault="00763A6D">
      <w:pPr>
        <w:pStyle w:val="Teksttreci0"/>
        <w:numPr>
          <w:ilvl w:val="1"/>
          <w:numId w:val="25"/>
        </w:numPr>
        <w:tabs>
          <w:tab w:val="clear" w:pos="1070"/>
        </w:tabs>
        <w:spacing w:line="276" w:lineRule="auto"/>
        <w:ind w:left="851" w:hanging="425"/>
        <w:rPr>
          <w:rFonts w:ascii="Arial" w:hAnsi="Arial" w:cs="Arial"/>
          <w:sz w:val="22"/>
          <w:szCs w:val="22"/>
        </w:rPr>
      </w:pPr>
      <w:r w:rsidRPr="00763A6D">
        <w:rPr>
          <w:rFonts w:ascii="Arial" w:hAnsi="Arial" w:cs="Arial"/>
          <w:sz w:val="22"/>
          <w:szCs w:val="22"/>
        </w:rPr>
        <w:t>we wszystkich placówkach pocztowych, w których Wykonawca zapewnia odbiór przesyłek nadanych przez Zamawiającego, wydawanie przesyłek musi być przeprowadzone przy specjalnie wyznaczonym do tego stanowisku, oddzielonym w sposób wyraźny i jednoznaczny od wszelkich innych niż świadczenie usług pocztowych czynności wykonywanych w takiej placówce odbiorczej, zapewniający bezpieczeństwo tajemnicy korespondencji oraz powagę odbioru korespondencji urzędowej.</w:t>
      </w:r>
    </w:p>
    <w:p w14:paraId="0743BC12" w14:textId="77777777" w:rsidR="00763A6D" w:rsidRPr="00763A6D" w:rsidRDefault="00763A6D" w:rsidP="003E6FA1">
      <w:pPr>
        <w:pStyle w:val="Teksttreci0"/>
        <w:spacing w:line="276" w:lineRule="auto"/>
        <w:ind w:left="851" w:hanging="425"/>
        <w:rPr>
          <w:rFonts w:ascii="Arial" w:hAnsi="Arial" w:cs="Arial"/>
          <w:sz w:val="22"/>
          <w:szCs w:val="22"/>
        </w:rPr>
      </w:pPr>
    </w:p>
    <w:p w14:paraId="4C92BD8E" w14:textId="77777777" w:rsidR="00763A6D" w:rsidRPr="00763A6D" w:rsidRDefault="00763A6D" w:rsidP="003E6FA1">
      <w:pPr>
        <w:pStyle w:val="Teksttreci0"/>
        <w:tabs>
          <w:tab w:val="left" w:pos="892"/>
        </w:tabs>
        <w:spacing w:line="276" w:lineRule="auto"/>
        <w:rPr>
          <w:rFonts w:ascii="Arial" w:hAnsi="Arial" w:cs="Arial"/>
          <w:b/>
          <w:bCs/>
          <w:sz w:val="22"/>
          <w:szCs w:val="22"/>
          <w:u w:val="single"/>
        </w:rPr>
      </w:pPr>
      <w:r w:rsidRPr="00763A6D">
        <w:rPr>
          <w:rFonts w:ascii="Arial" w:hAnsi="Arial" w:cs="Arial"/>
          <w:b/>
          <w:bCs/>
          <w:sz w:val="22"/>
          <w:szCs w:val="22"/>
          <w:u w:val="single"/>
        </w:rPr>
        <w:t>II. Usługi Kurierskie</w:t>
      </w:r>
    </w:p>
    <w:p w14:paraId="555214E7" w14:textId="77777777" w:rsidR="00763A6D" w:rsidRPr="00763A6D" w:rsidRDefault="00763A6D" w:rsidP="003E6FA1">
      <w:pPr>
        <w:pStyle w:val="Teksttreci0"/>
        <w:tabs>
          <w:tab w:val="left" w:pos="892"/>
        </w:tabs>
        <w:spacing w:line="276" w:lineRule="auto"/>
        <w:rPr>
          <w:rFonts w:ascii="Arial" w:hAnsi="Arial" w:cs="Arial"/>
          <w:sz w:val="22"/>
          <w:szCs w:val="22"/>
        </w:rPr>
      </w:pPr>
    </w:p>
    <w:p w14:paraId="48F8CEF0" w14:textId="06F03DA3" w:rsidR="00763A6D" w:rsidRPr="00763A6D" w:rsidRDefault="00763A6D" w:rsidP="00581BA2">
      <w:pPr>
        <w:pStyle w:val="Teksttreci0"/>
        <w:spacing w:line="276" w:lineRule="auto"/>
        <w:ind w:left="426" w:hanging="426"/>
        <w:rPr>
          <w:rFonts w:ascii="Arial" w:hAnsi="Arial" w:cs="Arial"/>
          <w:sz w:val="22"/>
          <w:szCs w:val="22"/>
        </w:rPr>
      </w:pPr>
      <w:r w:rsidRPr="00763A6D">
        <w:rPr>
          <w:rFonts w:ascii="Arial" w:hAnsi="Arial" w:cs="Arial"/>
          <w:sz w:val="22"/>
          <w:szCs w:val="22"/>
        </w:rPr>
        <w:t xml:space="preserve">1. </w:t>
      </w:r>
      <w:r w:rsidR="00581BA2">
        <w:rPr>
          <w:rFonts w:ascii="Arial" w:hAnsi="Arial" w:cs="Arial"/>
          <w:sz w:val="22"/>
          <w:szCs w:val="22"/>
        </w:rPr>
        <w:tab/>
      </w:r>
      <w:r w:rsidRPr="00763A6D">
        <w:rPr>
          <w:rFonts w:ascii="Arial" w:hAnsi="Arial" w:cs="Arial"/>
          <w:sz w:val="22"/>
          <w:szCs w:val="22"/>
        </w:rPr>
        <w:t>Przedmiot</w:t>
      </w:r>
      <w:r w:rsidR="00581BA2">
        <w:rPr>
          <w:rFonts w:ascii="Arial" w:hAnsi="Arial" w:cs="Arial"/>
          <w:sz w:val="22"/>
          <w:szCs w:val="22"/>
        </w:rPr>
        <w:t>em</w:t>
      </w:r>
      <w:r w:rsidRPr="00763A6D">
        <w:rPr>
          <w:rFonts w:ascii="Arial" w:hAnsi="Arial" w:cs="Arial"/>
          <w:sz w:val="22"/>
          <w:szCs w:val="22"/>
        </w:rPr>
        <w:t xml:space="preserve"> zamówienia </w:t>
      </w:r>
      <w:r w:rsidR="00581BA2">
        <w:rPr>
          <w:rFonts w:ascii="Arial" w:hAnsi="Arial" w:cs="Arial"/>
          <w:sz w:val="22"/>
          <w:szCs w:val="22"/>
        </w:rPr>
        <w:t>jest świadczenie u</w:t>
      </w:r>
      <w:r w:rsidRPr="00763A6D">
        <w:rPr>
          <w:rFonts w:ascii="Arial" w:hAnsi="Arial" w:cs="Arial"/>
          <w:sz w:val="22"/>
          <w:szCs w:val="22"/>
        </w:rPr>
        <w:t>sług kurierskich w obrocie lokalnym, krajowym i zagranicznym, polegającym na odbieraniu, przemieszczaniu i doręczaniu oraz wydawaniu przesyłek kurierskich wraz z zapewnieniem właściwych opakowań, w sposób łącznie zapewniający:</w:t>
      </w:r>
    </w:p>
    <w:p w14:paraId="0C27B20B" w14:textId="77777777" w:rsidR="00763A6D" w:rsidRPr="00763A6D" w:rsidRDefault="00763A6D">
      <w:pPr>
        <w:pStyle w:val="Teksttreci0"/>
        <w:numPr>
          <w:ilvl w:val="0"/>
          <w:numId w:val="28"/>
        </w:numPr>
        <w:spacing w:line="276" w:lineRule="auto"/>
        <w:ind w:left="851" w:hanging="425"/>
        <w:rPr>
          <w:rFonts w:ascii="Arial" w:hAnsi="Arial" w:cs="Arial"/>
          <w:sz w:val="22"/>
          <w:szCs w:val="22"/>
        </w:rPr>
      </w:pPr>
      <w:r w:rsidRPr="00763A6D">
        <w:rPr>
          <w:rFonts w:ascii="Arial" w:hAnsi="Arial" w:cs="Arial"/>
          <w:sz w:val="22"/>
          <w:szCs w:val="22"/>
        </w:rPr>
        <w:t>bezpośredni odbiór przesyłki z siedziby Zamawiającego,</w:t>
      </w:r>
    </w:p>
    <w:p w14:paraId="69E61634" w14:textId="77777777" w:rsidR="00763A6D" w:rsidRPr="00763A6D" w:rsidRDefault="00763A6D">
      <w:pPr>
        <w:pStyle w:val="Teksttreci0"/>
        <w:numPr>
          <w:ilvl w:val="0"/>
          <w:numId w:val="28"/>
        </w:numPr>
        <w:spacing w:line="276" w:lineRule="auto"/>
        <w:ind w:left="851" w:hanging="425"/>
        <w:rPr>
          <w:rFonts w:ascii="Arial" w:hAnsi="Arial" w:cs="Arial"/>
          <w:sz w:val="22"/>
          <w:szCs w:val="22"/>
        </w:rPr>
      </w:pPr>
      <w:r w:rsidRPr="00763A6D">
        <w:rPr>
          <w:rFonts w:ascii="Arial" w:hAnsi="Arial" w:cs="Arial"/>
          <w:sz w:val="22"/>
          <w:szCs w:val="22"/>
        </w:rPr>
        <w:t>śledzenie przesyłki od momentu nadania do doręczenia,</w:t>
      </w:r>
    </w:p>
    <w:p w14:paraId="3AEEAA4C" w14:textId="77777777" w:rsidR="00763A6D" w:rsidRPr="00763A6D" w:rsidRDefault="00763A6D">
      <w:pPr>
        <w:pStyle w:val="Teksttreci0"/>
        <w:numPr>
          <w:ilvl w:val="0"/>
          <w:numId w:val="28"/>
        </w:numPr>
        <w:spacing w:line="276" w:lineRule="auto"/>
        <w:ind w:left="851" w:hanging="425"/>
        <w:rPr>
          <w:rFonts w:ascii="Arial" w:hAnsi="Arial" w:cs="Arial"/>
          <w:sz w:val="22"/>
          <w:szCs w:val="22"/>
        </w:rPr>
      </w:pPr>
      <w:r w:rsidRPr="00763A6D">
        <w:rPr>
          <w:rFonts w:ascii="Arial" w:hAnsi="Arial" w:cs="Arial"/>
          <w:sz w:val="22"/>
          <w:szCs w:val="22"/>
        </w:rPr>
        <w:t>doręczenie przesyłki w gwarantowanym terminie,</w:t>
      </w:r>
    </w:p>
    <w:p w14:paraId="7108048A" w14:textId="77777777" w:rsidR="00763A6D" w:rsidRPr="00763A6D" w:rsidRDefault="00763A6D">
      <w:pPr>
        <w:pStyle w:val="Teksttreci0"/>
        <w:numPr>
          <w:ilvl w:val="0"/>
          <w:numId w:val="28"/>
        </w:numPr>
        <w:spacing w:line="276" w:lineRule="auto"/>
        <w:ind w:left="851" w:hanging="425"/>
        <w:rPr>
          <w:rFonts w:ascii="Arial" w:hAnsi="Arial" w:cs="Arial"/>
          <w:sz w:val="22"/>
          <w:szCs w:val="22"/>
        </w:rPr>
      </w:pPr>
      <w:r w:rsidRPr="00763A6D">
        <w:rPr>
          <w:rFonts w:ascii="Arial" w:hAnsi="Arial" w:cs="Arial"/>
          <w:sz w:val="22"/>
          <w:szCs w:val="22"/>
        </w:rPr>
        <w:t>doręczenie przesyłki bezpośrednio do rąk adresata lub osoby uprawnionej do jej odbioru,</w:t>
      </w:r>
    </w:p>
    <w:p w14:paraId="5BA327A7" w14:textId="77777777" w:rsidR="00763A6D" w:rsidRPr="00763A6D" w:rsidRDefault="00763A6D">
      <w:pPr>
        <w:pStyle w:val="Teksttreci0"/>
        <w:numPr>
          <w:ilvl w:val="0"/>
          <w:numId w:val="28"/>
        </w:numPr>
        <w:spacing w:line="276" w:lineRule="auto"/>
        <w:ind w:left="851" w:hanging="425"/>
        <w:rPr>
          <w:rFonts w:ascii="Arial" w:hAnsi="Arial" w:cs="Arial"/>
          <w:sz w:val="22"/>
          <w:szCs w:val="22"/>
        </w:rPr>
      </w:pPr>
      <w:r w:rsidRPr="00763A6D">
        <w:rPr>
          <w:rFonts w:ascii="Arial" w:hAnsi="Arial" w:cs="Arial"/>
          <w:sz w:val="22"/>
          <w:szCs w:val="22"/>
        </w:rPr>
        <w:t>uzyskanie pokwitowania odbioru przesyłki na dołączonym do przesyłki liście przewozowym,</w:t>
      </w:r>
    </w:p>
    <w:p w14:paraId="1D3525E2" w14:textId="77777777" w:rsidR="00763A6D" w:rsidRPr="00763A6D" w:rsidRDefault="00763A6D">
      <w:pPr>
        <w:pStyle w:val="Teksttreci0"/>
        <w:numPr>
          <w:ilvl w:val="0"/>
          <w:numId w:val="28"/>
        </w:numPr>
        <w:spacing w:line="276" w:lineRule="auto"/>
        <w:ind w:left="851" w:hanging="425"/>
        <w:rPr>
          <w:rFonts w:ascii="Arial" w:hAnsi="Arial" w:cs="Arial"/>
          <w:sz w:val="22"/>
          <w:szCs w:val="22"/>
        </w:rPr>
      </w:pPr>
      <w:r w:rsidRPr="00763A6D">
        <w:rPr>
          <w:rFonts w:ascii="Arial" w:hAnsi="Arial" w:cs="Arial"/>
          <w:sz w:val="22"/>
          <w:szCs w:val="22"/>
        </w:rPr>
        <w:t>zwrot do siedziby Zamawiającego przesyłek niedostarczonych po wyczerpaniu możliwości ich doręczenia lub wydania odbiorcy,</w:t>
      </w:r>
    </w:p>
    <w:p w14:paraId="1AFB1E61" w14:textId="77777777" w:rsidR="00763A6D" w:rsidRPr="00763A6D" w:rsidRDefault="00763A6D">
      <w:pPr>
        <w:pStyle w:val="Teksttreci0"/>
        <w:numPr>
          <w:ilvl w:val="0"/>
          <w:numId w:val="28"/>
        </w:numPr>
        <w:spacing w:line="276" w:lineRule="auto"/>
        <w:ind w:left="851" w:hanging="425"/>
        <w:rPr>
          <w:rFonts w:ascii="Arial" w:hAnsi="Arial" w:cs="Arial"/>
          <w:sz w:val="22"/>
          <w:szCs w:val="22"/>
        </w:rPr>
      </w:pPr>
      <w:r w:rsidRPr="00763A6D">
        <w:rPr>
          <w:rFonts w:ascii="Arial" w:hAnsi="Arial" w:cs="Arial"/>
          <w:sz w:val="22"/>
          <w:szCs w:val="22"/>
        </w:rPr>
        <w:t xml:space="preserve">dostarczenie właściwych opakowań dla przesyłek kurierskich dostępnych u Wykonawcy koniecznych do zapakowania wysyłanej korespondencji przekazywanych Zamawiającemu zgodnie z jego zamówieniami.  </w:t>
      </w:r>
    </w:p>
    <w:p w14:paraId="2EC92975" w14:textId="7401032F" w:rsidR="00763A6D" w:rsidRPr="00763A6D" w:rsidRDefault="00763A6D" w:rsidP="00581BA2">
      <w:pPr>
        <w:pStyle w:val="Teksttreci0"/>
        <w:spacing w:line="276" w:lineRule="auto"/>
        <w:ind w:left="426" w:hanging="426"/>
        <w:rPr>
          <w:rFonts w:ascii="Arial" w:hAnsi="Arial" w:cs="Arial"/>
          <w:sz w:val="22"/>
          <w:szCs w:val="22"/>
        </w:rPr>
      </w:pPr>
      <w:r w:rsidRPr="00763A6D">
        <w:rPr>
          <w:rFonts w:ascii="Arial" w:hAnsi="Arial" w:cs="Arial"/>
          <w:sz w:val="22"/>
          <w:szCs w:val="22"/>
        </w:rPr>
        <w:lastRenderedPageBreak/>
        <w:t xml:space="preserve">2. </w:t>
      </w:r>
      <w:bookmarkStart w:id="158" w:name="_Hlk19175660"/>
      <w:r w:rsidR="00581BA2">
        <w:rPr>
          <w:rFonts w:ascii="Arial" w:hAnsi="Arial" w:cs="Arial"/>
          <w:sz w:val="22"/>
          <w:szCs w:val="22"/>
        </w:rPr>
        <w:tab/>
      </w:r>
      <w:r w:rsidRPr="00763A6D">
        <w:rPr>
          <w:rFonts w:ascii="Arial" w:hAnsi="Arial" w:cs="Arial"/>
          <w:sz w:val="22"/>
          <w:szCs w:val="22"/>
        </w:rPr>
        <w:t xml:space="preserve">Zamawiający przewiduje nadawanie przesyłek kurierskich wymienionych w </w:t>
      </w:r>
      <w:r w:rsidR="006B63F9">
        <w:rPr>
          <w:rFonts w:ascii="Arial" w:hAnsi="Arial" w:cs="Arial"/>
          <w:sz w:val="22"/>
          <w:szCs w:val="22"/>
        </w:rPr>
        <w:t>tabeli ponizej</w:t>
      </w:r>
      <w:r w:rsidRPr="00763A6D">
        <w:rPr>
          <w:rFonts w:ascii="Arial" w:hAnsi="Arial" w:cs="Arial"/>
          <w:sz w:val="22"/>
          <w:szCs w:val="22"/>
        </w:rPr>
        <w:t xml:space="preserve"> </w:t>
      </w:r>
      <w:bookmarkEnd w:id="158"/>
      <w:r w:rsidRPr="00763A6D">
        <w:rPr>
          <w:rFonts w:ascii="Arial" w:hAnsi="Arial" w:cs="Arial"/>
          <w:sz w:val="22"/>
          <w:szCs w:val="22"/>
        </w:rPr>
        <w:t>z zastrzeżeniem, że czas dostarczenia do adresata powinien nastąpić dla:</w:t>
      </w:r>
    </w:p>
    <w:p w14:paraId="76484C83" w14:textId="77777777" w:rsidR="00763A6D" w:rsidRPr="00763A6D" w:rsidRDefault="00763A6D">
      <w:pPr>
        <w:pStyle w:val="Teksttreci0"/>
        <w:numPr>
          <w:ilvl w:val="0"/>
          <w:numId w:val="29"/>
        </w:numPr>
        <w:spacing w:line="276" w:lineRule="auto"/>
        <w:ind w:left="851" w:hanging="425"/>
        <w:rPr>
          <w:rFonts w:ascii="Arial" w:hAnsi="Arial" w:cs="Arial"/>
          <w:sz w:val="22"/>
          <w:szCs w:val="22"/>
        </w:rPr>
      </w:pPr>
      <w:r w:rsidRPr="00763A6D">
        <w:rPr>
          <w:rFonts w:ascii="Arial" w:hAnsi="Arial" w:cs="Arial"/>
          <w:b/>
          <w:sz w:val="22"/>
          <w:szCs w:val="22"/>
        </w:rPr>
        <w:t xml:space="preserve">przesyłek kurierskich lokalnych </w:t>
      </w:r>
      <w:r w:rsidRPr="00763A6D">
        <w:rPr>
          <w:rFonts w:ascii="Arial" w:hAnsi="Arial" w:cs="Arial"/>
          <w:sz w:val="22"/>
          <w:szCs w:val="22"/>
        </w:rPr>
        <w:t>zgłoszonych:</w:t>
      </w:r>
    </w:p>
    <w:p w14:paraId="4EAC23B7" w14:textId="77777777" w:rsidR="00763A6D" w:rsidRPr="00763A6D" w:rsidRDefault="00763A6D" w:rsidP="00581BA2">
      <w:pPr>
        <w:pStyle w:val="Teksttreci0"/>
        <w:spacing w:line="276" w:lineRule="auto"/>
        <w:ind w:left="851"/>
        <w:rPr>
          <w:rFonts w:ascii="Arial" w:hAnsi="Arial" w:cs="Arial"/>
          <w:sz w:val="22"/>
          <w:szCs w:val="22"/>
        </w:rPr>
      </w:pPr>
      <w:r w:rsidRPr="00763A6D">
        <w:rPr>
          <w:rFonts w:ascii="Arial" w:hAnsi="Arial" w:cs="Arial"/>
          <w:sz w:val="22"/>
          <w:szCs w:val="22"/>
        </w:rPr>
        <w:t>- przed godziną 13:00 w ciągu 3-ech godzin do adresatów wskazanych na dokumencie przewozowym;</w:t>
      </w:r>
    </w:p>
    <w:p w14:paraId="3CE31380" w14:textId="77777777" w:rsidR="00763A6D" w:rsidRPr="00763A6D" w:rsidRDefault="00763A6D" w:rsidP="00581BA2">
      <w:pPr>
        <w:pStyle w:val="Teksttreci0"/>
        <w:spacing w:line="276" w:lineRule="auto"/>
        <w:ind w:left="851"/>
        <w:rPr>
          <w:rFonts w:ascii="Arial" w:hAnsi="Arial" w:cs="Arial"/>
          <w:sz w:val="22"/>
          <w:szCs w:val="22"/>
        </w:rPr>
      </w:pPr>
      <w:r w:rsidRPr="00763A6D">
        <w:rPr>
          <w:rFonts w:ascii="Arial" w:hAnsi="Arial" w:cs="Arial"/>
          <w:sz w:val="22"/>
          <w:szCs w:val="22"/>
        </w:rPr>
        <w:t>- po godzinie 13:00 w dniu zgłoszenia lub w kolejnym dniu roboczym do godziny 10:00.</w:t>
      </w:r>
    </w:p>
    <w:p w14:paraId="6E6FDE2E" w14:textId="77777777" w:rsidR="00763A6D" w:rsidRPr="00763A6D" w:rsidRDefault="00763A6D">
      <w:pPr>
        <w:pStyle w:val="Teksttreci0"/>
        <w:numPr>
          <w:ilvl w:val="0"/>
          <w:numId w:val="29"/>
        </w:numPr>
        <w:spacing w:line="276" w:lineRule="auto"/>
        <w:ind w:left="851" w:hanging="425"/>
        <w:rPr>
          <w:rFonts w:ascii="Arial" w:hAnsi="Arial" w:cs="Arial"/>
          <w:sz w:val="22"/>
          <w:szCs w:val="22"/>
        </w:rPr>
      </w:pPr>
      <w:r w:rsidRPr="00763A6D">
        <w:rPr>
          <w:rFonts w:ascii="Arial" w:hAnsi="Arial" w:cs="Arial"/>
          <w:b/>
          <w:sz w:val="22"/>
          <w:szCs w:val="22"/>
        </w:rPr>
        <w:t>przesyłek w ruchu krajowym</w:t>
      </w:r>
      <w:r w:rsidRPr="00763A6D">
        <w:rPr>
          <w:rFonts w:ascii="Arial" w:hAnsi="Arial" w:cs="Arial"/>
          <w:sz w:val="22"/>
          <w:szCs w:val="22"/>
        </w:rPr>
        <w:t xml:space="preserve"> zgłoszonych: </w:t>
      </w:r>
    </w:p>
    <w:p w14:paraId="54AB6BE4" w14:textId="0A5400DF" w:rsidR="00763A6D" w:rsidRPr="00763A6D" w:rsidRDefault="00763A6D" w:rsidP="00581BA2">
      <w:pPr>
        <w:pStyle w:val="Teksttreci0"/>
        <w:spacing w:line="276" w:lineRule="auto"/>
        <w:ind w:left="851" w:hanging="425"/>
        <w:rPr>
          <w:rFonts w:ascii="Arial" w:hAnsi="Arial" w:cs="Arial"/>
          <w:sz w:val="22"/>
          <w:szCs w:val="22"/>
        </w:rPr>
      </w:pPr>
      <w:r w:rsidRPr="00763A6D">
        <w:rPr>
          <w:rFonts w:ascii="Arial" w:hAnsi="Arial" w:cs="Arial"/>
          <w:sz w:val="22"/>
          <w:szCs w:val="22"/>
        </w:rPr>
        <w:t xml:space="preserve">       - do godziny 15:00 w kolejnym dniu roboczym;</w:t>
      </w:r>
    </w:p>
    <w:p w14:paraId="4F56FA4B" w14:textId="265B5F28" w:rsidR="00763A6D" w:rsidRPr="00763A6D" w:rsidRDefault="00763A6D" w:rsidP="00581BA2">
      <w:pPr>
        <w:pStyle w:val="Teksttreci0"/>
        <w:spacing w:line="276" w:lineRule="auto"/>
        <w:ind w:left="851" w:hanging="425"/>
        <w:rPr>
          <w:rFonts w:ascii="Arial" w:hAnsi="Arial" w:cs="Arial"/>
          <w:sz w:val="22"/>
          <w:szCs w:val="22"/>
        </w:rPr>
      </w:pPr>
      <w:r w:rsidRPr="00763A6D">
        <w:rPr>
          <w:rFonts w:ascii="Arial" w:hAnsi="Arial" w:cs="Arial"/>
          <w:sz w:val="22"/>
          <w:szCs w:val="22"/>
        </w:rPr>
        <w:t xml:space="preserve">       - po godzinie 15:30 w terminie do dwóch dni roboczych.</w:t>
      </w:r>
    </w:p>
    <w:p w14:paraId="56CD01BC" w14:textId="77777777" w:rsidR="00763A6D" w:rsidRPr="00763A6D" w:rsidRDefault="00763A6D">
      <w:pPr>
        <w:pStyle w:val="Teksttreci0"/>
        <w:numPr>
          <w:ilvl w:val="0"/>
          <w:numId w:val="29"/>
        </w:numPr>
        <w:spacing w:line="276" w:lineRule="auto"/>
        <w:ind w:left="851" w:hanging="425"/>
        <w:rPr>
          <w:rFonts w:ascii="Arial" w:hAnsi="Arial" w:cs="Arial"/>
          <w:sz w:val="22"/>
          <w:szCs w:val="22"/>
        </w:rPr>
      </w:pPr>
      <w:r w:rsidRPr="00763A6D">
        <w:rPr>
          <w:rFonts w:ascii="Arial" w:hAnsi="Arial" w:cs="Arial"/>
          <w:b/>
          <w:sz w:val="22"/>
          <w:szCs w:val="22"/>
        </w:rPr>
        <w:t>przesyłek w ruchu międzynarodowym</w:t>
      </w:r>
      <w:r w:rsidRPr="00763A6D">
        <w:rPr>
          <w:rFonts w:ascii="Arial" w:hAnsi="Arial" w:cs="Arial"/>
          <w:sz w:val="22"/>
          <w:szCs w:val="22"/>
        </w:rPr>
        <w:t xml:space="preserve"> zgłoszonych:</w:t>
      </w:r>
    </w:p>
    <w:p w14:paraId="11C8781E" w14:textId="52096AC5" w:rsidR="00763A6D" w:rsidRPr="00763A6D" w:rsidRDefault="00763A6D" w:rsidP="00581BA2">
      <w:pPr>
        <w:pStyle w:val="Teksttreci0"/>
        <w:spacing w:line="276" w:lineRule="auto"/>
        <w:ind w:left="851" w:hanging="425"/>
        <w:rPr>
          <w:rFonts w:ascii="Arial" w:hAnsi="Arial" w:cs="Arial"/>
          <w:sz w:val="22"/>
          <w:szCs w:val="22"/>
        </w:rPr>
      </w:pPr>
      <w:r w:rsidRPr="00763A6D">
        <w:rPr>
          <w:rFonts w:ascii="Arial" w:hAnsi="Arial" w:cs="Arial"/>
          <w:sz w:val="22"/>
          <w:szCs w:val="22"/>
        </w:rPr>
        <w:t xml:space="preserve">       - przed godziną 15:00 do krajów UE – w terminie 1-3 dni roboczych w zależności od</w:t>
      </w:r>
      <w:r w:rsidR="00581BA2">
        <w:rPr>
          <w:rFonts w:ascii="Arial" w:hAnsi="Arial" w:cs="Arial"/>
          <w:sz w:val="22"/>
          <w:szCs w:val="22"/>
        </w:rPr>
        <w:t xml:space="preserve"> </w:t>
      </w:r>
      <w:r w:rsidRPr="00763A6D">
        <w:rPr>
          <w:rFonts w:ascii="Arial" w:hAnsi="Arial" w:cs="Arial"/>
          <w:sz w:val="22"/>
          <w:szCs w:val="22"/>
        </w:rPr>
        <w:t>strefy czasowej w jakiej się znajdują;</w:t>
      </w:r>
    </w:p>
    <w:p w14:paraId="52B4E32D" w14:textId="476E2925" w:rsidR="00763A6D" w:rsidRPr="00763A6D" w:rsidRDefault="00763A6D" w:rsidP="00581BA2">
      <w:pPr>
        <w:pStyle w:val="Teksttreci0"/>
        <w:spacing w:line="276" w:lineRule="auto"/>
        <w:ind w:left="851" w:hanging="425"/>
        <w:rPr>
          <w:rFonts w:ascii="Arial" w:hAnsi="Arial" w:cs="Arial"/>
          <w:sz w:val="22"/>
          <w:szCs w:val="22"/>
        </w:rPr>
      </w:pPr>
      <w:r w:rsidRPr="00763A6D">
        <w:rPr>
          <w:rFonts w:ascii="Arial" w:hAnsi="Arial" w:cs="Arial"/>
          <w:sz w:val="22"/>
          <w:szCs w:val="22"/>
        </w:rPr>
        <w:t xml:space="preserve">      </w:t>
      </w:r>
      <w:r w:rsidR="00581BA2">
        <w:rPr>
          <w:rFonts w:ascii="Arial" w:hAnsi="Arial" w:cs="Arial"/>
          <w:sz w:val="22"/>
          <w:szCs w:val="22"/>
        </w:rPr>
        <w:tab/>
      </w:r>
      <w:r w:rsidRPr="00763A6D">
        <w:rPr>
          <w:rFonts w:ascii="Arial" w:hAnsi="Arial" w:cs="Arial"/>
          <w:sz w:val="22"/>
          <w:szCs w:val="22"/>
        </w:rPr>
        <w:t>- przed godziną 15:30 do pozostałych krajów europejskich – w terminie 2-4 dni roboczych, w zależności od strefy czasowej w jakiej się znajdują;</w:t>
      </w:r>
    </w:p>
    <w:p w14:paraId="007C0BBF" w14:textId="5CEBAB69" w:rsidR="00763A6D" w:rsidRPr="00763A6D" w:rsidRDefault="00763A6D" w:rsidP="00581BA2">
      <w:pPr>
        <w:pStyle w:val="Teksttreci0"/>
        <w:tabs>
          <w:tab w:val="left" w:pos="892"/>
        </w:tabs>
        <w:spacing w:line="276" w:lineRule="auto"/>
        <w:ind w:left="851" w:hanging="425"/>
        <w:rPr>
          <w:rFonts w:ascii="Arial" w:hAnsi="Arial" w:cs="Arial"/>
          <w:sz w:val="22"/>
          <w:szCs w:val="22"/>
        </w:rPr>
      </w:pPr>
      <w:r w:rsidRPr="00763A6D">
        <w:rPr>
          <w:rFonts w:ascii="Arial" w:hAnsi="Arial" w:cs="Arial"/>
          <w:sz w:val="22"/>
          <w:szCs w:val="22"/>
        </w:rPr>
        <w:t xml:space="preserve">       - przed godziną 15:30 do pozostałych krajów (poza kontynentem europejskim) – w terminie 2-7 dni roboczych, w zależności od strefy czasowej w jakiej się znajdują.</w:t>
      </w:r>
    </w:p>
    <w:p w14:paraId="31DB3C0F" w14:textId="77777777" w:rsidR="00763A6D" w:rsidRPr="00763A6D" w:rsidRDefault="00763A6D" w:rsidP="00581BA2">
      <w:pPr>
        <w:pStyle w:val="Teksttreci0"/>
        <w:spacing w:line="276" w:lineRule="auto"/>
        <w:ind w:left="426"/>
        <w:rPr>
          <w:rFonts w:ascii="Arial" w:hAnsi="Arial" w:cs="Arial"/>
          <w:sz w:val="22"/>
          <w:szCs w:val="22"/>
        </w:rPr>
      </w:pPr>
      <w:r w:rsidRPr="00763A6D">
        <w:rPr>
          <w:rFonts w:ascii="Arial" w:hAnsi="Arial" w:cs="Arial"/>
          <w:sz w:val="22"/>
          <w:szCs w:val="22"/>
        </w:rPr>
        <w:t xml:space="preserve">Zamawiający zastrzega sobie prawo do wykonywania zgłoszeń na realizację usług w dni robocze w godzinach od 8.00 do 16.00. </w:t>
      </w:r>
    </w:p>
    <w:p w14:paraId="429BE298" w14:textId="77777777" w:rsidR="00763A6D" w:rsidRPr="00763A6D" w:rsidRDefault="00763A6D" w:rsidP="003E6FA1">
      <w:pPr>
        <w:pStyle w:val="Teksttreci0"/>
        <w:tabs>
          <w:tab w:val="left" w:pos="892"/>
        </w:tabs>
        <w:spacing w:line="276" w:lineRule="auto"/>
        <w:rPr>
          <w:rFonts w:ascii="Arial" w:hAnsi="Arial" w:cs="Arial"/>
          <w:b/>
          <w:bCs/>
          <w:sz w:val="22"/>
          <w:szCs w:val="22"/>
        </w:rPr>
      </w:pPr>
    </w:p>
    <w:p w14:paraId="7150A9B6" w14:textId="77777777" w:rsidR="00763A6D" w:rsidRPr="00763A6D" w:rsidRDefault="00763A6D" w:rsidP="003E6FA1">
      <w:pPr>
        <w:pStyle w:val="Teksttreci0"/>
        <w:tabs>
          <w:tab w:val="left" w:pos="892"/>
        </w:tabs>
        <w:spacing w:line="276" w:lineRule="auto"/>
        <w:rPr>
          <w:rFonts w:ascii="Arial" w:hAnsi="Arial" w:cs="Arial"/>
          <w:b/>
          <w:bCs/>
          <w:sz w:val="22"/>
          <w:szCs w:val="22"/>
        </w:rPr>
      </w:pPr>
      <w:r w:rsidRPr="00763A6D">
        <w:rPr>
          <w:rFonts w:ascii="Arial" w:hAnsi="Arial" w:cs="Arial"/>
          <w:b/>
          <w:bCs/>
          <w:sz w:val="22"/>
          <w:szCs w:val="22"/>
        </w:rPr>
        <w:t>Wymagania:</w:t>
      </w:r>
    </w:p>
    <w:p w14:paraId="3E8B8E06" w14:textId="5CD74810"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Cena ofertowa brutto za przesyłki kurierskie wymienione ofer</w:t>
      </w:r>
      <w:r w:rsidR="009D74A9">
        <w:rPr>
          <w:rFonts w:ascii="Arial" w:hAnsi="Arial" w:cs="Arial"/>
          <w:sz w:val="22"/>
          <w:szCs w:val="22"/>
        </w:rPr>
        <w:t>cie złożoną przez Wykonawcę</w:t>
      </w:r>
      <w:r w:rsidRPr="00763A6D">
        <w:rPr>
          <w:rFonts w:ascii="Arial" w:hAnsi="Arial" w:cs="Arial"/>
          <w:sz w:val="22"/>
          <w:szCs w:val="22"/>
        </w:rPr>
        <w:t xml:space="preserve"> winna uwzględniać wszelkie zastosowane prowizje, narzuty, opłatę paliwową oraz ubezpieczenia przesyłek, jak również inne koszty, które Wykonawca ponosi w związku z dostarczaniem przesyłek kurierskich. </w:t>
      </w:r>
    </w:p>
    <w:p w14:paraId="0AD44D08" w14:textId="7F6DB1D3"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 xml:space="preserve">Wykonawca zobowiązuje się do wystawienia faktury w terminie do 7 dni od zakończenia okresu rozliczeniowego. Podstawą obliczenia należności będzie suma opłat za przesyłki kurierskie faktycznie nadane lub zwrócone w okresie rozliczeniowym, stwierdzone co do rodzaju, ilości i wagi na podstawie dokumentów nadawczych lub oddawczych, przy czym obowiązywać będą ceny podane w </w:t>
      </w:r>
      <w:r w:rsidR="00F5093D">
        <w:rPr>
          <w:rFonts w:ascii="Arial" w:hAnsi="Arial" w:cs="Arial"/>
          <w:sz w:val="22"/>
          <w:szCs w:val="22"/>
        </w:rPr>
        <w:t>ofercie złożonej przez Wykonawcę.</w:t>
      </w:r>
    </w:p>
    <w:p w14:paraId="0D9BDF03" w14:textId="77777777"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Zamawiający wymaga, by Wykonawca dostarczył przesyłkę kurierską w stanie nienaruszonym. W przypadku uszkodzenia przesyłki w czasie transportu, Wykonawca dostarczy przesyłkę do adresata wraz z protokołem opisującym powstałe uszkodzenie.</w:t>
      </w:r>
    </w:p>
    <w:p w14:paraId="2FC724EC" w14:textId="77777777"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W ramach przedmiotu umowy Wykonawca zobowiązany będzie do odbierania przesyłek w dni robocze w godzinach od 8.00 do 16.00, od poniedziałku do piątku z wyłączeniem dni ustawowo wolnych od pracy (nadawane przesyłki będą zapakowane przez Zamawiającego).</w:t>
      </w:r>
    </w:p>
    <w:p w14:paraId="05E0395F" w14:textId="77777777"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Przesyłki nadawane przez Zamawiającego dostarczane będą przez Wykonawcę do adresata zgodnie z obowiązującymi Regulaminami Wykonawcy.</w:t>
      </w:r>
    </w:p>
    <w:p w14:paraId="06059781" w14:textId="77777777"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 xml:space="preserve">W przypadku zlecenia wykonania usługi wymagającego od Wykonawcy doręczenia przesyłki do adresata na określoną w zleceniu godzinę, przy braku możliwości wykonania zlecenia Wykonawca będzie zobowiązany do uzgodnienia telefonicznie z Zamawiającym sposobu dalszego postępowania z przesyłką. </w:t>
      </w:r>
    </w:p>
    <w:p w14:paraId="1F91E6DD" w14:textId="1E26BBF9"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Przesyłki kurierskie będą nadawane z siedziby Zamawiającego tj.: Biura Rzecznika Praw Dziecka, ul. Chocimska 6, 00-791 Warszawa</w:t>
      </w:r>
      <w:r w:rsidR="00581BA2">
        <w:rPr>
          <w:rFonts w:ascii="Arial" w:hAnsi="Arial" w:cs="Arial"/>
          <w:sz w:val="22"/>
          <w:szCs w:val="22"/>
        </w:rPr>
        <w:t xml:space="preserve"> (adres aktualny na dzień podpisania Umowy)</w:t>
      </w:r>
      <w:r w:rsidRPr="00763A6D">
        <w:rPr>
          <w:rFonts w:ascii="Arial" w:hAnsi="Arial" w:cs="Arial"/>
          <w:sz w:val="22"/>
          <w:szCs w:val="22"/>
        </w:rPr>
        <w:t>.</w:t>
      </w:r>
    </w:p>
    <w:p w14:paraId="3B526C33" w14:textId="77777777"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 xml:space="preserve">Zlecenia nadania przesyłek kurierskich będą składane przez Zamawiającego telefonicznie na podany przez Wykonawcę numer bądź w formie elektronicznej na właściwy adres podany przez Wykonawcę. Potwierdzeniem przyjęcia zlecenia przez Wykonawcę będzie każdorazowe przekazanie Zamawiającemu potwierdzenia przyjęcia zgłoszenia (np. przez </w:t>
      </w:r>
      <w:r w:rsidRPr="00763A6D">
        <w:rPr>
          <w:rFonts w:ascii="Arial" w:hAnsi="Arial" w:cs="Arial"/>
          <w:sz w:val="22"/>
          <w:szCs w:val="22"/>
        </w:rPr>
        <w:lastRenderedPageBreak/>
        <w:t>podanie numeru zlecenia) oraz przekazania jednego egzemplarza wypełnionego listu przewozowego podczas odbierania przesyłki z siedziby Zamawiającego przez realizującego odbiór pracownika Wykonawcy.</w:t>
      </w:r>
    </w:p>
    <w:p w14:paraId="640DB80B" w14:textId="4355A829"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Zamawiający dopuszcza możliwość korzystania z „aplikacji do drukowania listów przewozowych”, którą zapewni Wykonawca pod warunkiem, że będzie ona kompatybilna z systemem komputerowym, z którego korzysta Zamawiający oraz nie będzie generowała dodatkowych kosztów po stronie Zamawiającego, związanych z obsługą tej aplikacji lub wykorzystywania wcześniej wydrukowanych przez Wykonawcę i dostarczonych</w:t>
      </w:r>
      <w:r w:rsidR="006B63F9">
        <w:rPr>
          <w:rFonts w:ascii="Arial" w:hAnsi="Arial" w:cs="Arial"/>
          <w:sz w:val="22"/>
          <w:szCs w:val="22"/>
        </w:rPr>
        <w:t xml:space="preserve"> </w:t>
      </w:r>
      <w:r w:rsidRPr="00763A6D">
        <w:rPr>
          <w:rFonts w:ascii="Arial" w:hAnsi="Arial" w:cs="Arial"/>
          <w:sz w:val="22"/>
          <w:szCs w:val="22"/>
        </w:rPr>
        <w:t>Zamawiającemu listów przewozowych.</w:t>
      </w:r>
    </w:p>
    <w:p w14:paraId="7D5A5DD3" w14:textId="77777777"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Zamawiający dopuszcza możliwość korzystania podczas nadawania przesyłek kurierskich z bezpłatnej aplikacji internetowej do ich zgłaszania i rejestrowania, pod warunkiem, że będzie ona kompatybilna z systemem komputerowym, z którego korzysta oraz nie będzie generowała dodatkowych kosztów po stronie Zamawiającego, związanych z obsługą aplikacji.</w:t>
      </w:r>
    </w:p>
    <w:p w14:paraId="0ECE7412" w14:textId="77777777"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 xml:space="preserve">W ramach ceny jednostkowej dla danej przesyłki Wykonawca zobowiązany jest do dwukrotnej próby dostarczenia przesyłki, przy czym kolejna próba doręczenie nie może nastąpić później niż w kolejnym dniu roboczym. W wypadku niedostarczenia przesyłki do odbiorcy z przyczyn niezależnych od Wykonawcy, jest on zobowiązany do zwrotu przesyłki do Zamawiającego. </w:t>
      </w:r>
    </w:p>
    <w:p w14:paraId="2147994D" w14:textId="77777777"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 xml:space="preserve">Opłata za usługę kurierską (wynagrodzenie za realizację usługi) będzie wnoszona z dołu – za okresy miesięczne wykonywania usług, na zasadzie opłaty skredytowanej na podstawie prawidłowo wystawionej i dostarczanej do siedziby Zamawiającego faktury w terminie do 14 dni od jej doręczenia. Dopuszcza się przekazywanie faktur w postaci elektronicznej.   </w:t>
      </w:r>
    </w:p>
    <w:p w14:paraId="52D0F2BE" w14:textId="579F5A81" w:rsidR="00763A6D" w:rsidRPr="00763A6D" w:rsidRDefault="00763A6D">
      <w:pPr>
        <w:pStyle w:val="Teksttreci0"/>
        <w:numPr>
          <w:ilvl w:val="0"/>
          <w:numId w:val="30"/>
        </w:numPr>
        <w:spacing w:line="276" w:lineRule="auto"/>
        <w:ind w:left="426" w:hanging="426"/>
        <w:rPr>
          <w:rFonts w:ascii="Arial" w:hAnsi="Arial" w:cs="Arial"/>
          <w:sz w:val="22"/>
          <w:szCs w:val="22"/>
        </w:rPr>
      </w:pPr>
      <w:r w:rsidRPr="00763A6D">
        <w:rPr>
          <w:rFonts w:ascii="Arial" w:hAnsi="Arial" w:cs="Arial"/>
          <w:sz w:val="22"/>
          <w:szCs w:val="22"/>
        </w:rPr>
        <w:t xml:space="preserve">W przypadku wysyłania przez Zamawiającego przesyłek nie ujętych w </w:t>
      </w:r>
      <w:r w:rsidR="006B63F9">
        <w:rPr>
          <w:rFonts w:ascii="Arial" w:hAnsi="Arial" w:cs="Arial"/>
          <w:sz w:val="22"/>
          <w:szCs w:val="22"/>
        </w:rPr>
        <w:t>tabeli poniżej</w:t>
      </w:r>
      <w:r w:rsidRPr="00763A6D">
        <w:rPr>
          <w:rFonts w:ascii="Arial" w:hAnsi="Arial" w:cs="Arial"/>
          <w:sz w:val="22"/>
          <w:szCs w:val="22"/>
        </w:rPr>
        <w:t>, rozliczenie za te przesyłki nastąpi zgodnie z obowiązującym w dniu nadania przesyłki cennikiem Wykonawcy.</w:t>
      </w:r>
    </w:p>
    <w:p w14:paraId="7281F70A" w14:textId="69876921" w:rsidR="00763A6D" w:rsidRDefault="00763A6D" w:rsidP="003E6FA1">
      <w:pPr>
        <w:pStyle w:val="Teksttreci0"/>
        <w:tabs>
          <w:tab w:val="left" w:pos="892"/>
        </w:tabs>
        <w:spacing w:line="276" w:lineRule="auto"/>
        <w:rPr>
          <w:rFonts w:ascii="Arial" w:hAnsi="Arial" w:cs="Arial"/>
          <w:b/>
          <w:sz w:val="22"/>
          <w:szCs w:val="22"/>
        </w:rPr>
      </w:pPr>
    </w:p>
    <w:p w14:paraId="093D42EA" w14:textId="77777777" w:rsidR="00581BA2" w:rsidRPr="00763A6D" w:rsidRDefault="00581BA2" w:rsidP="003E6FA1">
      <w:pPr>
        <w:pStyle w:val="Teksttreci0"/>
        <w:tabs>
          <w:tab w:val="left" w:pos="892"/>
        </w:tabs>
        <w:spacing w:line="276" w:lineRule="auto"/>
        <w:rPr>
          <w:rFonts w:ascii="Arial" w:hAnsi="Arial" w:cs="Arial"/>
          <w:b/>
          <w:sz w:val="22"/>
          <w:szCs w:val="22"/>
        </w:rPr>
      </w:pPr>
    </w:p>
    <w:p w14:paraId="454EBA01" w14:textId="71A09203"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sz w:val="22"/>
          <w:szCs w:val="22"/>
        </w:rPr>
        <w:t>Planowana</w:t>
      </w:r>
      <w:r w:rsidR="006B63F9">
        <w:rPr>
          <w:rFonts w:ascii="Arial" w:hAnsi="Arial" w:cs="Arial"/>
          <w:b/>
          <w:sz w:val="22"/>
          <w:szCs w:val="22"/>
        </w:rPr>
        <w:t>/szacunkowa</w:t>
      </w:r>
      <w:r w:rsidRPr="00763A6D">
        <w:rPr>
          <w:rFonts w:ascii="Arial" w:hAnsi="Arial" w:cs="Arial"/>
          <w:b/>
          <w:sz w:val="22"/>
          <w:szCs w:val="22"/>
        </w:rPr>
        <w:t xml:space="preserve"> </w:t>
      </w:r>
      <w:r w:rsidR="006B63F9">
        <w:rPr>
          <w:rFonts w:ascii="Arial" w:hAnsi="Arial" w:cs="Arial"/>
          <w:b/>
          <w:sz w:val="22"/>
          <w:szCs w:val="22"/>
        </w:rPr>
        <w:t>liczba</w:t>
      </w:r>
      <w:r w:rsidRPr="00763A6D">
        <w:rPr>
          <w:rFonts w:ascii="Arial" w:hAnsi="Arial" w:cs="Arial"/>
          <w:b/>
          <w:sz w:val="22"/>
          <w:szCs w:val="22"/>
        </w:rPr>
        <w:t xml:space="preserve"> przesyłek pocztowych i kurierskich w obrocie krajowym i zagranicznym</w:t>
      </w:r>
    </w:p>
    <w:p w14:paraId="7842A1B6" w14:textId="77777777" w:rsidR="00763A6D" w:rsidRPr="00763A6D" w:rsidRDefault="00763A6D" w:rsidP="003E6FA1">
      <w:pPr>
        <w:pStyle w:val="Teksttreci0"/>
        <w:tabs>
          <w:tab w:val="left" w:pos="892"/>
        </w:tabs>
        <w:spacing w:line="276" w:lineRule="auto"/>
        <w:rPr>
          <w:rFonts w:ascii="Arial" w:hAnsi="Arial" w:cs="Arial"/>
          <w:b/>
          <w:sz w:val="22"/>
          <w:szCs w:val="22"/>
        </w:rPr>
      </w:pPr>
    </w:p>
    <w:tbl>
      <w:tblPr>
        <w:tblW w:w="9062" w:type="dxa"/>
        <w:tblCellMar>
          <w:left w:w="10" w:type="dxa"/>
          <w:right w:w="10" w:type="dxa"/>
        </w:tblCellMar>
        <w:tblLook w:val="04A0" w:firstRow="1" w:lastRow="0" w:firstColumn="1" w:lastColumn="0" w:noHBand="0" w:noVBand="1"/>
      </w:tblPr>
      <w:tblGrid>
        <w:gridCol w:w="608"/>
        <w:gridCol w:w="4640"/>
        <w:gridCol w:w="2121"/>
        <w:gridCol w:w="1693"/>
      </w:tblGrid>
      <w:tr w:rsidR="00763A6D" w:rsidRPr="00763A6D" w14:paraId="37AFE8FB"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2ABCB" w14:textId="77777777" w:rsidR="00763A6D" w:rsidRPr="00763A6D" w:rsidRDefault="00763A6D" w:rsidP="003E6FA1">
            <w:pPr>
              <w:pStyle w:val="Teksttreci0"/>
              <w:tabs>
                <w:tab w:val="left" w:pos="892"/>
              </w:tabs>
              <w:spacing w:line="276" w:lineRule="auto"/>
              <w:rPr>
                <w:rFonts w:ascii="Arial" w:hAnsi="Arial" w:cs="Arial"/>
                <w:b/>
                <w:bCs/>
                <w:sz w:val="22"/>
                <w:szCs w:val="22"/>
              </w:rPr>
            </w:pPr>
            <w:r w:rsidRPr="00763A6D">
              <w:rPr>
                <w:rFonts w:ascii="Arial" w:hAnsi="Arial" w:cs="Arial"/>
                <w:b/>
                <w:bCs/>
                <w:sz w:val="22"/>
                <w:szCs w:val="22"/>
              </w:rPr>
              <w:t xml:space="preserve">L.p.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5B25" w14:textId="77777777" w:rsidR="00763A6D" w:rsidRPr="00763A6D" w:rsidRDefault="00763A6D" w:rsidP="006B63F9">
            <w:pPr>
              <w:pStyle w:val="Teksttreci0"/>
              <w:tabs>
                <w:tab w:val="left" w:pos="892"/>
              </w:tabs>
              <w:spacing w:line="276" w:lineRule="auto"/>
              <w:jc w:val="left"/>
              <w:rPr>
                <w:rFonts w:ascii="Arial" w:hAnsi="Arial" w:cs="Arial"/>
                <w:b/>
                <w:bCs/>
                <w:sz w:val="22"/>
                <w:szCs w:val="22"/>
              </w:rPr>
            </w:pPr>
            <w:r w:rsidRPr="00763A6D">
              <w:rPr>
                <w:rFonts w:ascii="Arial" w:hAnsi="Arial" w:cs="Arial"/>
                <w:b/>
                <w:bCs/>
                <w:sz w:val="22"/>
                <w:szCs w:val="22"/>
              </w:rPr>
              <w:t xml:space="preserve">Rodzaj przesyłki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67075" w14:textId="11EAD0ED" w:rsidR="00763A6D" w:rsidRPr="00763A6D" w:rsidRDefault="00763A6D" w:rsidP="003E6FA1">
            <w:pPr>
              <w:pStyle w:val="Teksttreci0"/>
              <w:tabs>
                <w:tab w:val="left" w:pos="892"/>
              </w:tabs>
              <w:spacing w:line="276" w:lineRule="auto"/>
              <w:rPr>
                <w:rFonts w:ascii="Arial" w:hAnsi="Arial" w:cs="Arial"/>
                <w:b/>
                <w:bCs/>
                <w:sz w:val="22"/>
                <w:szCs w:val="22"/>
              </w:rPr>
            </w:pPr>
            <w:r w:rsidRPr="00763A6D">
              <w:rPr>
                <w:rFonts w:ascii="Arial" w:hAnsi="Arial" w:cs="Arial"/>
                <w:b/>
                <w:bCs/>
                <w:sz w:val="22"/>
                <w:szCs w:val="22"/>
              </w:rPr>
              <w:t xml:space="preserve">Typ przesyłki </w:t>
            </w:r>
            <w:r w:rsidR="006B63F9">
              <w:rPr>
                <w:rFonts w:ascii="Arial" w:hAnsi="Arial" w:cs="Arial"/>
                <w:b/>
                <w:bCs/>
                <w:sz w:val="22"/>
                <w:szCs w:val="22"/>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266D" w14:textId="5A66B3D6" w:rsidR="00763A6D" w:rsidRPr="00763A6D" w:rsidRDefault="006B63F9" w:rsidP="003E6FA1">
            <w:pPr>
              <w:pStyle w:val="Teksttreci0"/>
              <w:tabs>
                <w:tab w:val="left" w:pos="892"/>
              </w:tabs>
              <w:spacing w:line="276" w:lineRule="auto"/>
              <w:rPr>
                <w:rFonts w:ascii="Arial" w:hAnsi="Arial" w:cs="Arial"/>
                <w:b/>
                <w:bCs/>
                <w:sz w:val="22"/>
                <w:szCs w:val="22"/>
              </w:rPr>
            </w:pPr>
            <w:r>
              <w:rPr>
                <w:rFonts w:ascii="Arial" w:hAnsi="Arial" w:cs="Arial"/>
                <w:b/>
                <w:bCs/>
                <w:sz w:val="22"/>
                <w:szCs w:val="22"/>
              </w:rPr>
              <w:t>Szt.</w:t>
            </w:r>
            <w:r w:rsidR="00763A6D" w:rsidRPr="00763A6D">
              <w:rPr>
                <w:rFonts w:ascii="Arial" w:hAnsi="Arial" w:cs="Arial"/>
                <w:b/>
                <w:bCs/>
                <w:sz w:val="22"/>
                <w:szCs w:val="22"/>
              </w:rPr>
              <w:t xml:space="preserve"> </w:t>
            </w:r>
          </w:p>
        </w:tc>
      </w:tr>
      <w:tr w:rsidR="00763A6D" w:rsidRPr="00763A6D" w14:paraId="43FCDE04"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9C6A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4DA9"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Zwykłe krajowe</w:t>
            </w:r>
          </w:p>
          <w:p w14:paraId="098B2770"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Przesyłki nierejestrowane niebędące przesyłkami najszybszej kategorii w obrocie krajowym (ekonomiczne)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49B6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500g format 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7C3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300</w:t>
            </w:r>
          </w:p>
        </w:tc>
      </w:tr>
      <w:tr w:rsidR="00763A6D" w:rsidRPr="00763A6D" w14:paraId="6B7ACCEC"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E1F9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990F"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869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1000g format M</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1A31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1000</w:t>
            </w:r>
          </w:p>
        </w:tc>
      </w:tr>
      <w:tr w:rsidR="00763A6D" w:rsidRPr="00763A6D" w14:paraId="071A75CF"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467A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D7D"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6CD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2000g format L</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15B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750</w:t>
            </w:r>
          </w:p>
        </w:tc>
      </w:tr>
      <w:tr w:rsidR="00763A6D" w:rsidRPr="00763A6D" w14:paraId="5B33154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62A6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50DE7"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Zwykłe PR krajowe</w:t>
            </w:r>
          </w:p>
          <w:p w14:paraId="7A632D02"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Przesyłki nierejestrowane najszybszej kategorii w obrocie krajowym (priorytetowe)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9A9D"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500g format 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60A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100</w:t>
            </w:r>
          </w:p>
        </w:tc>
      </w:tr>
      <w:tr w:rsidR="00763A6D" w:rsidRPr="00763A6D" w14:paraId="46DD3C8A"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31AA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7F49"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E37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1000g format M</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452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700</w:t>
            </w:r>
          </w:p>
        </w:tc>
      </w:tr>
      <w:tr w:rsidR="00763A6D" w:rsidRPr="00763A6D" w14:paraId="5C39E01A"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63A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0E1A"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C38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2000g format L</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E1D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200</w:t>
            </w:r>
          </w:p>
        </w:tc>
      </w:tr>
      <w:tr w:rsidR="00763A6D" w:rsidRPr="00763A6D" w14:paraId="1AE6C14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2DF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6BD8"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Zwykłe RP zagraniczne </w:t>
            </w:r>
          </w:p>
          <w:p w14:paraId="29B514C3"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Przesyłki nierejestrowane najszybszej kategorii w obrocie zagranicznym – Europa (z Cyprem, Rosją i Izraelem)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7C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01C9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120</w:t>
            </w:r>
          </w:p>
        </w:tc>
      </w:tr>
      <w:tr w:rsidR="00763A6D" w:rsidRPr="00763A6D" w14:paraId="63B98FFB"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84A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8</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AA53"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BF9B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7807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50</w:t>
            </w:r>
          </w:p>
        </w:tc>
      </w:tr>
      <w:tr w:rsidR="00763A6D" w:rsidRPr="00763A6D" w14:paraId="11C37153"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762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9</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E4E6"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3BD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350g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BEA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50</w:t>
            </w:r>
          </w:p>
        </w:tc>
      </w:tr>
      <w:tr w:rsidR="00763A6D" w:rsidRPr="00763A6D" w14:paraId="0A9B11B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F252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95F3"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4F0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07B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30</w:t>
            </w:r>
          </w:p>
        </w:tc>
      </w:tr>
      <w:tr w:rsidR="00763A6D" w:rsidRPr="00763A6D" w14:paraId="674676B3"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2395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11</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C056"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2806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3DA9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30</w:t>
            </w:r>
          </w:p>
        </w:tc>
      </w:tr>
      <w:tr w:rsidR="00763A6D" w:rsidRPr="00763A6D" w14:paraId="2B9C298F"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9DAD"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12</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B7DD"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4DB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04D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30</w:t>
            </w:r>
          </w:p>
        </w:tc>
      </w:tr>
      <w:tr w:rsidR="00763A6D" w:rsidRPr="00763A6D" w14:paraId="3AB93E6F"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3260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13</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75EB2"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Zwykłe RP zagraniczne </w:t>
            </w:r>
          </w:p>
          <w:p w14:paraId="54C89F51"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Przesyłki nierejestrowane najszybszej kategorii w obrocie zagranicznym – Ameryka Pd., Środkowa, Azja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4B94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56E6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4656D0CA"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FA1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14</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64E5"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595C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005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68D929D6"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49E4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15</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C9B"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BA5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350g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561E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0730A1F6"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6F7E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16</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D1E7"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7B8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10D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71848AD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2011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lastRenderedPageBreak/>
              <w:t>17</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3F21"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920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E5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30F83FCC"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342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18</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162D"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B90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524F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31C9E0C2"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438B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19</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D85C"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Zwykłe RP zagraniczne </w:t>
            </w:r>
          </w:p>
          <w:p w14:paraId="664C1723"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Przesyłki nierejestrowane najszybszej kategorii w obrocie zagranicznym – Ameryka Pn., Afryka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0922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AB7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5643D26C"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401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20</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062D"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D94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9F04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00792615"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522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21</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95320"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D71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350g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7078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5B914FF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AB2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22</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C17F"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C11A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4E4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26AA6FC5"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488F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23</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89AE"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AE2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AF51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5225155C"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934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24</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2720"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BFF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CD35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78F585D5"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595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25</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4BAB"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Przesyłki krajowe</w:t>
            </w:r>
          </w:p>
          <w:p w14:paraId="53AFD7D4"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Przesyłki rejestrowane niebędące przesyłkami najszybszej kategorii w obrocie krajowym (ekonomiczne polecone) nadane u operatora wyznaczonego do świadczenia usług powszechnych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7D1D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500g format 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AED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4500</w:t>
            </w:r>
          </w:p>
        </w:tc>
      </w:tr>
      <w:tr w:rsidR="00763A6D" w:rsidRPr="00763A6D" w14:paraId="59FB92A7"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5C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26</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D92"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D7AE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1000g format M</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02FE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28000</w:t>
            </w:r>
          </w:p>
        </w:tc>
      </w:tr>
      <w:tr w:rsidR="00763A6D" w:rsidRPr="00763A6D" w14:paraId="48F55F17"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5FEA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27</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78C1C"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EB8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2000g format L</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6A6A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600</w:t>
            </w:r>
          </w:p>
        </w:tc>
      </w:tr>
      <w:tr w:rsidR="00763A6D" w:rsidRPr="00763A6D" w14:paraId="77BAE209"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DD53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28</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787E"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Zwrot przesyłek rejestrowanych ekonomicznych i priorytetowych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33C6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67C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150</w:t>
            </w:r>
          </w:p>
        </w:tc>
      </w:tr>
      <w:tr w:rsidR="00763A6D" w:rsidRPr="00763A6D" w14:paraId="1C653DB2"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E66E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29</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DD06F"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EE1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CCC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30</w:t>
            </w:r>
          </w:p>
        </w:tc>
      </w:tr>
      <w:tr w:rsidR="00763A6D" w:rsidRPr="00763A6D" w14:paraId="6A0B1877"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CA71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30</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C805"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428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F1A2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20</w:t>
            </w:r>
          </w:p>
        </w:tc>
      </w:tr>
      <w:tr w:rsidR="00763A6D" w:rsidRPr="00763A6D" w14:paraId="56B994A7"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865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31</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9948"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Polecone PR krajowe </w:t>
            </w:r>
          </w:p>
          <w:p w14:paraId="66444069"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Przesyłki rejestrowane najszybszej kategorii w obrocie krajowym (polecone priorytetowe) nadane u operatora wyznaczonego do świadczenia usług powszechnych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7F38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5834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1100</w:t>
            </w:r>
          </w:p>
        </w:tc>
      </w:tr>
      <w:tr w:rsidR="00763A6D" w:rsidRPr="00763A6D" w14:paraId="6C9DA2C8"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8B96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32</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DCD2"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D187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F6AB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1000</w:t>
            </w:r>
          </w:p>
        </w:tc>
      </w:tr>
      <w:tr w:rsidR="00763A6D" w:rsidRPr="00763A6D" w14:paraId="7E59F1BB"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B2A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33</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0B47"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18A9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2000g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DCC7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750</w:t>
            </w:r>
          </w:p>
        </w:tc>
      </w:tr>
      <w:tr w:rsidR="00763A6D" w:rsidRPr="00763A6D" w14:paraId="4F924F39"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B807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34</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B7BC"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Polecone RP zagraniczne </w:t>
            </w:r>
          </w:p>
          <w:p w14:paraId="5241AB52"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Przesyłki rejestrowane najszybszej kategorii w obrocie zagranicznym – Ameryka Pn., Afryka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44B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7688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3ACA3D76"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166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35</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70979"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317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C5E4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30F5ACA2"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A60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36</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D299"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2E3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350g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DFC5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61EAF8CA"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8A5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37</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C3A9"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Polecone RP zagraniczne </w:t>
            </w:r>
          </w:p>
          <w:p w14:paraId="05F5E9A3"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Przesyłki rejestrowane najszybszej kategorii w obrocie zagranicznym – Europa (z Cyprem, Rosją i Izraelem)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0D16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D54CD"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355F6401"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3FB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38</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28C4"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BB4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03EA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0F1CA824"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C591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39</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F828"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F09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350g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DDC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564F3374"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161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40</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A4B5C"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Polecone RP zagraniczne </w:t>
            </w:r>
          </w:p>
          <w:p w14:paraId="636A09AC"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Przesyłki rejestrowane najszybszej kategorii w obrocie zagranicznym – Ameryka Pd., Środkowa, Azja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F20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01CD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6AC56F24"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5D0B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41</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F130"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A4F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C779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53D80C7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59F4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42</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B5F1A"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C1DC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350g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DB2D"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73C5E4CA"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1FC4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43</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81699"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Paczki krajowe</w:t>
            </w:r>
          </w:p>
          <w:p w14:paraId="4B27A726"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Paczki rejestrowane niebędące paczkami najszybszej kategorii w obrocie krajowym (ekonomiczna) nadane u operatora wyznaczonego do świadczenia usług powszechnych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4627" w14:textId="4EA0CBE3"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 kg gabaryt A</w:t>
            </w:r>
            <w:r w:rsidR="006B63F9">
              <w:rPr>
                <w:rFonts w:ascii="Arial" w:hAnsi="Arial" w:cs="Arial"/>
                <w:sz w:val="22"/>
                <w:szCs w:val="22"/>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2ED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120</w:t>
            </w:r>
          </w:p>
        </w:tc>
      </w:tr>
      <w:tr w:rsidR="00763A6D" w:rsidRPr="00763A6D" w14:paraId="07DEC59E"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70ECD"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44</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73DE"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B143" w14:textId="30BFF182"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 kg gabaryt B</w:t>
            </w:r>
            <w:r w:rsidR="006B63F9">
              <w:rPr>
                <w:rFonts w:ascii="Arial" w:hAnsi="Arial" w:cs="Arial"/>
                <w:sz w:val="22"/>
                <w:szCs w:val="22"/>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383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w:t>
            </w:r>
          </w:p>
        </w:tc>
      </w:tr>
      <w:tr w:rsidR="00763A6D" w:rsidRPr="00763A6D" w14:paraId="2487D22A"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E8E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45</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5FF90"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A32D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 kg gabaryt 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E5CB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20</w:t>
            </w:r>
          </w:p>
        </w:tc>
      </w:tr>
      <w:tr w:rsidR="00763A6D" w:rsidRPr="00763A6D" w14:paraId="0D743608"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6E8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46</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E4C9"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AED6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 kg gabaryt B</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16D8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30</w:t>
            </w:r>
          </w:p>
        </w:tc>
      </w:tr>
      <w:tr w:rsidR="00763A6D" w:rsidRPr="00763A6D" w14:paraId="3492C83C"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97DC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47</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80A8"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717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 kg gabaryt 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CFAD"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300</w:t>
            </w:r>
          </w:p>
        </w:tc>
      </w:tr>
      <w:tr w:rsidR="00763A6D" w:rsidRPr="00763A6D" w14:paraId="250C4895"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7BF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48</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8883A"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D64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 kg gabaryt B</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97B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100</w:t>
            </w:r>
          </w:p>
        </w:tc>
      </w:tr>
      <w:tr w:rsidR="00763A6D" w:rsidRPr="00763A6D" w14:paraId="3B1BF8E5"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954B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49</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FEF8"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1C7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 kg gabaryt 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C55F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100</w:t>
            </w:r>
          </w:p>
        </w:tc>
      </w:tr>
      <w:tr w:rsidR="00763A6D" w:rsidRPr="00763A6D" w14:paraId="3607FAB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3A3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50</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2AD7"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470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 kg gabaryt B</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D2D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50</w:t>
            </w:r>
          </w:p>
        </w:tc>
      </w:tr>
      <w:tr w:rsidR="00763A6D" w:rsidRPr="00763A6D" w14:paraId="4E28AA98"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0C7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F81CE"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Paczki zagraniczne</w:t>
            </w:r>
          </w:p>
          <w:p w14:paraId="53B37036"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Paczki rejestrowane niebędące paczkami najszybszej kategorii w obrocie </w:t>
            </w:r>
            <w:r w:rsidRPr="00763A6D">
              <w:rPr>
                <w:rFonts w:ascii="Arial" w:hAnsi="Arial" w:cs="Arial"/>
                <w:sz w:val="22"/>
                <w:szCs w:val="22"/>
              </w:rPr>
              <w:lastRenderedPageBreak/>
              <w:t xml:space="preserve">zagranicznym obszar Europy-Wielkiej Brytanii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4A02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lastRenderedPageBreak/>
              <w:t>do 1 kg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F96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100</w:t>
            </w:r>
          </w:p>
        </w:tc>
      </w:tr>
      <w:tr w:rsidR="00763A6D" w:rsidRPr="00763A6D" w14:paraId="47DA0E34"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777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52</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3E4F1"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Paczki PR krajowe</w:t>
            </w:r>
          </w:p>
          <w:p w14:paraId="7C52E8E8"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Paczki rejestrowane najszybszej kategorii w obrocie krajowym (priorytetowe) nadane u operatora wyznaczonego do świadczenia usług powszechnych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1A2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 kg gabaryt 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EB4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400</w:t>
            </w:r>
          </w:p>
        </w:tc>
      </w:tr>
      <w:tr w:rsidR="00763A6D" w:rsidRPr="00763A6D" w14:paraId="109B27BD"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FC8D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53</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7D14A"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FC2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 kg gabaryt B</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9DF6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50</w:t>
            </w:r>
          </w:p>
        </w:tc>
      </w:tr>
      <w:tr w:rsidR="00763A6D" w:rsidRPr="00763A6D" w14:paraId="056EB371"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4A8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54</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518C"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D314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 kg gabaryt 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8BE0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350</w:t>
            </w:r>
          </w:p>
        </w:tc>
      </w:tr>
      <w:tr w:rsidR="00763A6D" w:rsidRPr="00763A6D" w14:paraId="7B1C9B21"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9F9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55</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22EA"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4F6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 kg gabaryt B</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6F4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20</w:t>
            </w:r>
          </w:p>
        </w:tc>
      </w:tr>
      <w:tr w:rsidR="00763A6D" w:rsidRPr="00763A6D" w14:paraId="0D129F5C"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844F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56</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98016"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77C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 kg gabaryt 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5DD9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500</w:t>
            </w:r>
          </w:p>
        </w:tc>
      </w:tr>
      <w:tr w:rsidR="00763A6D" w:rsidRPr="00763A6D" w14:paraId="4AB1172B"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8341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57</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200AA"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2BBD"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5 kg gabaryt B</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AAB0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60</w:t>
            </w:r>
          </w:p>
        </w:tc>
      </w:tr>
      <w:tr w:rsidR="00763A6D" w:rsidRPr="00763A6D" w14:paraId="347FE4F1"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B9B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58</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8D4D"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AB6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 kg gabaryt 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300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500</w:t>
            </w:r>
          </w:p>
        </w:tc>
      </w:tr>
      <w:tr w:rsidR="00763A6D" w:rsidRPr="00763A6D" w14:paraId="2375F52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C31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59</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7B5A"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288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 kg gabaryt B</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28E3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50</w:t>
            </w:r>
          </w:p>
        </w:tc>
      </w:tr>
      <w:tr w:rsidR="00763A6D" w:rsidRPr="00763A6D" w14:paraId="12F06505"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81B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60</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37446"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Paczki PR zagraniczne </w:t>
            </w:r>
          </w:p>
          <w:p w14:paraId="19906CE3"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Paczki rejestrowane najszybszej kategorii w obrocie zagranicznym obszar Europy (z Belgią)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F09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do 1 kg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DC0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20</w:t>
            </w:r>
          </w:p>
        </w:tc>
      </w:tr>
      <w:tr w:rsidR="00763A6D" w:rsidRPr="00763A6D" w14:paraId="5A3B29A2"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2E2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61</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891D9"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0045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do 6 kg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E3D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700BDB6B"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222A"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62</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077D5"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1E04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11 kg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AD1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130E592B"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D865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6A15F"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Usługa zwrotne potwierdzenie odbioru w obrocie krajowym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B273" w14:textId="77777777" w:rsidR="00763A6D" w:rsidRPr="00763A6D" w:rsidRDefault="00763A6D" w:rsidP="003E6FA1">
            <w:pPr>
              <w:pStyle w:val="Teksttreci0"/>
              <w:tabs>
                <w:tab w:val="left" w:pos="892"/>
              </w:tabs>
              <w:spacing w:line="276" w:lineRule="auto"/>
              <w:rPr>
                <w:rFonts w:ascii="Arial" w:hAnsi="Arial" w:cs="Arial"/>
                <w:sz w:val="22"/>
                <w:szCs w:val="22"/>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F9FB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4000</w:t>
            </w:r>
          </w:p>
        </w:tc>
      </w:tr>
      <w:tr w:rsidR="00763A6D" w:rsidRPr="00763A6D" w14:paraId="51BB5CE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F708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64</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F34F"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Usługa zwrotne potwierdzenie odbioru w obrocie zagranicznym (z wyłączeniem przesyłek rejestrowanych adresowanych do Brazylii, Danii, Wielkiej Brytanii i Irlandii Północnej)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ED80" w14:textId="77777777" w:rsidR="00763A6D" w:rsidRPr="00763A6D" w:rsidRDefault="00763A6D" w:rsidP="003E6FA1">
            <w:pPr>
              <w:pStyle w:val="Teksttreci0"/>
              <w:tabs>
                <w:tab w:val="left" w:pos="892"/>
              </w:tabs>
              <w:spacing w:line="276" w:lineRule="auto"/>
              <w:rPr>
                <w:rFonts w:ascii="Arial" w:hAnsi="Arial" w:cs="Arial"/>
                <w:sz w:val="22"/>
                <w:szCs w:val="22"/>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C2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100</w:t>
            </w:r>
          </w:p>
        </w:tc>
      </w:tr>
      <w:tr w:rsidR="00763A6D" w:rsidRPr="00763A6D" w14:paraId="19C88E08"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E621"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65</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730EC"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Opłata za stały odbiór korespondencji (listów/paczek) od Zamawiającego – opata miesięczna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724E" w14:textId="77777777" w:rsidR="00763A6D" w:rsidRPr="00763A6D" w:rsidRDefault="00763A6D" w:rsidP="003E6FA1">
            <w:pPr>
              <w:pStyle w:val="Teksttreci0"/>
              <w:tabs>
                <w:tab w:val="left" w:pos="892"/>
              </w:tabs>
              <w:spacing w:line="276" w:lineRule="auto"/>
              <w:rPr>
                <w:rFonts w:ascii="Arial" w:hAnsi="Arial" w:cs="Arial"/>
                <w:sz w:val="22"/>
                <w:szCs w:val="22"/>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C006"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24 miesiące</w:t>
            </w:r>
          </w:p>
        </w:tc>
      </w:tr>
      <w:tr w:rsidR="00763A6D" w:rsidRPr="00763A6D" w14:paraId="25170524"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994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66</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F1B5B"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Lokalne przesyłki kurierskie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9399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do 3 kg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27C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6827D9CC"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F59D"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67</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896F"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Krajowe przesyłki kurierskie doręczane do godz. 9.00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5BD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 kg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00BF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16B2B4A2"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437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68</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9378E"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502F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do 5 kg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EFF3D"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159F7B7F"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6CC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69</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2553B"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75B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10 kg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2A5F"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71476B71"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169B7"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70</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5C43"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D347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do 15 kg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2363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1EF6A60A"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1D17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71</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DFFDF"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03F3"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do 20 kg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5760"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543C1285"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8EE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72</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2D48C"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0EFE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do 25 kg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349C"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r w:rsidR="00763A6D" w:rsidRPr="00763A6D" w14:paraId="3F8C9740"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6DF5"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73</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0A39"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70BB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do 30 kg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519B"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w:t>
            </w:r>
          </w:p>
        </w:tc>
      </w:tr>
      <w:tr w:rsidR="00763A6D" w:rsidRPr="00763A6D" w14:paraId="3CF28696"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A54"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74</w:t>
            </w:r>
          </w:p>
        </w:tc>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0775" w14:textId="77777777" w:rsidR="00763A6D" w:rsidRPr="00763A6D" w:rsidRDefault="00763A6D" w:rsidP="006B63F9">
            <w:pPr>
              <w:pStyle w:val="Teksttreci0"/>
              <w:tabs>
                <w:tab w:val="left" w:pos="892"/>
              </w:tabs>
              <w:spacing w:line="276" w:lineRule="auto"/>
              <w:jc w:val="left"/>
              <w:rPr>
                <w:rFonts w:ascii="Arial" w:hAnsi="Arial" w:cs="Arial"/>
                <w:sz w:val="22"/>
                <w:szCs w:val="22"/>
              </w:rPr>
            </w:pPr>
            <w:r w:rsidRPr="00763A6D">
              <w:rPr>
                <w:rFonts w:ascii="Arial" w:hAnsi="Arial" w:cs="Arial"/>
                <w:sz w:val="22"/>
                <w:szCs w:val="22"/>
              </w:rPr>
              <w:t xml:space="preserve">Międzynarodowe przesyłki kurierskie – Europa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DD28"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 xml:space="preserve">do 1 kg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369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2</w:t>
            </w:r>
          </w:p>
        </w:tc>
      </w:tr>
      <w:tr w:rsidR="00763A6D" w:rsidRPr="00763A6D" w14:paraId="5737BDC1" w14:textId="77777777" w:rsidTr="006D6F90">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F299"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75</w:t>
            </w:r>
          </w:p>
        </w:tc>
        <w:tc>
          <w:tcPr>
            <w:tcW w:w="4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A3B6" w14:textId="77777777" w:rsidR="00763A6D" w:rsidRPr="00763A6D" w:rsidRDefault="00763A6D" w:rsidP="006B63F9">
            <w:pPr>
              <w:pStyle w:val="Teksttreci0"/>
              <w:tabs>
                <w:tab w:val="left" w:pos="892"/>
              </w:tabs>
              <w:spacing w:line="276" w:lineRule="auto"/>
              <w:jc w:val="left"/>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459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do 2 kg</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E4AE"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sz w:val="22"/>
                <w:szCs w:val="22"/>
              </w:rPr>
              <w:t>5</w:t>
            </w:r>
          </w:p>
        </w:tc>
      </w:tr>
    </w:tbl>
    <w:p w14:paraId="41AF5FEF" w14:textId="77777777" w:rsidR="00763A6D" w:rsidRPr="00763A6D" w:rsidRDefault="00763A6D" w:rsidP="003E6FA1">
      <w:pPr>
        <w:pStyle w:val="Teksttreci0"/>
        <w:tabs>
          <w:tab w:val="left" w:pos="892"/>
        </w:tabs>
        <w:spacing w:line="276" w:lineRule="auto"/>
        <w:rPr>
          <w:rFonts w:ascii="Arial" w:hAnsi="Arial" w:cs="Arial"/>
          <w:b/>
          <w:sz w:val="22"/>
          <w:szCs w:val="22"/>
        </w:rPr>
      </w:pPr>
    </w:p>
    <w:p w14:paraId="00002114"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sz w:val="22"/>
          <w:szCs w:val="22"/>
        </w:rPr>
        <w:t>UWAGA!</w:t>
      </w:r>
    </w:p>
    <w:p w14:paraId="2001BA29"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sz w:val="22"/>
          <w:szCs w:val="22"/>
        </w:rPr>
        <w:t>Zamawiający wskazuje, że część przesyłek – wskazanych w tabeli musi być dostarczanych przez operatora wyznaczonego do świadczenia usług powszechnych.</w:t>
      </w:r>
    </w:p>
    <w:p w14:paraId="7D4F6BB8" w14:textId="77777777" w:rsidR="00763A6D" w:rsidRPr="00763A6D" w:rsidRDefault="00763A6D" w:rsidP="003E6FA1">
      <w:pPr>
        <w:pStyle w:val="Teksttreci0"/>
        <w:tabs>
          <w:tab w:val="left" w:pos="892"/>
        </w:tabs>
        <w:spacing w:line="276" w:lineRule="auto"/>
        <w:rPr>
          <w:rFonts w:ascii="Arial" w:hAnsi="Arial" w:cs="Arial"/>
          <w:b/>
          <w:sz w:val="22"/>
          <w:szCs w:val="22"/>
        </w:rPr>
      </w:pPr>
    </w:p>
    <w:p w14:paraId="6AE45BA4" w14:textId="77777777" w:rsidR="00763A6D" w:rsidRPr="00763A6D" w:rsidRDefault="00763A6D" w:rsidP="003E6FA1">
      <w:pPr>
        <w:pStyle w:val="Teksttreci0"/>
        <w:tabs>
          <w:tab w:val="left" w:pos="892"/>
        </w:tabs>
        <w:spacing w:line="276" w:lineRule="auto"/>
        <w:rPr>
          <w:rFonts w:ascii="Arial" w:hAnsi="Arial" w:cs="Arial"/>
          <w:b/>
          <w:bCs/>
          <w:sz w:val="22"/>
          <w:szCs w:val="22"/>
        </w:rPr>
      </w:pPr>
      <w:r w:rsidRPr="00763A6D">
        <w:rPr>
          <w:rFonts w:ascii="Arial" w:hAnsi="Arial" w:cs="Arial"/>
          <w:b/>
          <w:bCs/>
          <w:sz w:val="22"/>
          <w:szCs w:val="22"/>
        </w:rPr>
        <w:t>*)</w:t>
      </w:r>
    </w:p>
    <w:p w14:paraId="559C8EB3"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Format S – </w:t>
      </w:r>
      <w:r w:rsidRPr="00763A6D">
        <w:rPr>
          <w:rFonts w:ascii="Arial" w:hAnsi="Arial" w:cs="Arial"/>
          <w:sz w:val="22"/>
          <w:szCs w:val="22"/>
        </w:rPr>
        <w:t>to przesyłki o wymiarach:</w:t>
      </w:r>
    </w:p>
    <w:p w14:paraId="721B470F"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minimum </w:t>
      </w:r>
      <w:r w:rsidRPr="00763A6D">
        <w:rPr>
          <w:rFonts w:ascii="Arial" w:hAnsi="Arial" w:cs="Arial"/>
          <w:b/>
          <w:sz w:val="22"/>
          <w:szCs w:val="22"/>
        </w:rPr>
        <w:t xml:space="preserve">- </w:t>
      </w:r>
      <w:r w:rsidRPr="00763A6D">
        <w:rPr>
          <w:rFonts w:ascii="Arial" w:hAnsi="Arial" w:cs="Arial"/>
          <w:sz w:val="22"/>
          <w:szCs w:val="22"/>
        </w:rPr>
        <w:t>wymiary strony adresowej nie mogą być mniejsze niż 90 x 140 mm.</w:t>
      </w:r>
    </w:p>
    <w:p w14:paraId="1B820915" w14:textId="77777777" w:rsidR="00763A6D" w:rsidRPr="00763A6D" w:rsidRDefault="00763A6D" w:rsidP="003E6FA1">
      <w:pPr>
        <w:pStyle w:val="Teksttreci0"/>
        <w:tabs>
          <w:tab w:val="left" w:pos="892"/>
        </w:tabs>
        <w:spacing w:line="276" w:lineRule="auto"/>
        <w:rPr>
          <w:rFonts w:ascii="Arial" w:hAnsi="Arial" w:cs="Arial"/>
          <w:b/>
          <w:bCs/>
          <w:sz w:val="22"/>
          <w:szCs w:val="22"/>
        </w:rPr>
      </w:pPr>
      <w:r w:rsidRPr="00763A6D">
        <w:rPr>
          <w:rFonts w:ascii="Arial" w:hAnsi="Arial" w:cs="Arial"/>
          <w:b/>
          <w:bCs/>
          <w:sz w:val="22"/>
          <w:szCs w:val="22"/>
        </w:rPr>
        <w:t xml:space="preserve">maksimum </w:t>
      </w:r>
      <w:r w:rsidRPr="00763A6D">
        <w:rPr>
          <w:rFonts w:ascii="Arial" w:hAnsi="Arial" w:cs="Arial"/>
          <w:b/>
          <w:sz w:val="22"/>
          <w:szCs w:val="22"/>
        </w:rPr>
        <w:t xml:space="preserve">- </w:t>
      </w:r>
      <w:r w:rsidRPr="00763A6D">
        <w:rPr>
          <w:rFonts w:ascii="Arial" w:hAnsi="Arial" w:cs="Arial"/>
          <w:sz w:val="22"/>
          <w:szCs w:val="22"/>
        </w:rPr>
        <w:t>żaden z wymiarów nie może przekroczyć: wysokość 20 mm, długość 230 mm, szerokość 160 mm. oraz masy do 500 g.</w:t>
      </w:r>
    </w:p>
    <w:p w14:paraId="7E26D590" w14:textId="77777777" w:rsidR="006B63F9" w:rsidRDefault="006B63F9" w:rsidP="003E6FA1">
      <w:pPr>
        <w:pStyle w:val="Teksttreci0"/>
        <w:tabs>
          <w:tab w:val="left" w:pos="892"/>
        </w:tabs>
        <w:spacing w:line="276" w:lineRule="auto"/>
        <w:rPr>
          <w:rFonts w:ascii="Arial" w:hAnsi="Arial" w:cs="Arial"/>
          <w:b/>
          <w:bCs/>
          <w:sz w:val="22"/>
          <w:szCs w:val="22"/>
        </w:rPr>
      </w:pPr>
    </w:p>
    <w:p w14:paraId="66A31D34" w14:textId="20086C13"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Format M – </w:t>
      </w:r>
      <w:r w:rsidRPr="00763A6D">
        <w:rPr>
          <w:rFonts w:ascii="Arial" w:hAnsi="Arial" w:cs="Arial"/>
          <w:sz w:val="22"/>
          <w:szCs w:val="22"/>
        </w:rPr>
        <w:t>to przesyłki o wymiarach:</w:t>
      </w:r>
    </w:p>
    <w:p w14:paraId="1AA44509"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lastRenderedPageBreak/>
        <w:t xml:space="preserve">minimum </w:t>
      </w:r>
      <w:r w:rsidRPr="00763A6D">
        <w:rPr>
          <w:rFonts w:ascii="Arial" w:hAnsi="Arial" w:cs="Arial"/>
          <w:b/>
          <w:sz w:val="22"/>
          <w:szCs w:val="22"/>
        </w:rPr>
        <w:t xml:space="preserve">- </w:t>
      </w:r>
      <w:r w:rsidRPr="00763A6D">
        <w:rPr>
          <w:rFonts w:ascii="Arial" w:hAnsi="Arial" w:cs="Arial"/>
          <w:sz w:val="22"/>
          <w:szCs w:val="22"/>
        </w:rPr>
        <w:t>wymiary strony adresowej nie mogą być mniejsze niż 90 x 140 mm.</w:t>
      </w:r>
    </w:p>
    <w:p w14:paraId="2AF92863"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maksimum </w:t>
      </w:r>
      <w:r w:rsidRPr="00763A6D">
        <w:rPr>
          <w:rFonts w:ascii="Arial" w:hAnsi="Arial" w:cs="Arial"/>
          <w:b/>
          <w:sz w:val="22"/>
          <w:szCs w:val="22"/>
        </w:rPr>
        <w:t xml:space="preserve">- </w:t>
      </w:r>
      <w:r w:rsidRPr="00763A6D">
        <w:rPr>
          <w:rFonts w:ascii="Arial" w:hAnsi="Arial" w:cs="Arial"/>
          <w:sz w:val="22"/>
          <w:szCs w:val="22"/>
        </w:rPr>
        <w:t>żaden z wymiarów nie może przekroczyć: wysokość 20 mm, długość 325 mm, szerokość 230 mm. oraz masy do 1000 g.</w:t>
      </w:r>
    </w:p>
    <w:p w14:paraId="39FF4AF1" w14:textId="77777777" w:rsidR="006B63F9" w:rsidRDefault="006B63F9" w:rsidP="003E6FA1">
      <w:pPr>
        <w:pStyle w:val="Teksttreci0"/>
        <w:tabs>
          <w:tab w:val="left" w:pos="892"/>
        </w:tabs>
        <w:spacing w:line="276" w:lineRule="auto"/>
        <w:rPr>
          <w:rFonts w:ascii="Arial" w:hAnsi="Arial" w:cs="Arial"/>
          <w:b/>
          <w:bCs/>
          <w:sz w:val="22"/>
          <w:szCs w:val="22"/>
        </w:rPr>
      </w:pPr>
    </w:p>
    <w:p w14:paraId="338F27B2" w14:textId="32DBEC26"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Format L – to</w:t>
      </w:r>
      <w:r w:rsidRPr="00763A6D">
        <w:rPr>
          <w:rFonts w:ascii="Arial" w:hAnsi="Arial" w:cs="Arial"/>
          <w:sz w:val="22"/>
          <w:szCs w:val="22"/>
        </w:rPr>
        <w:t xml:space="preserve"> przesyłki o wymiarach:</w:t>
      </w:r>
    </w:p>
    <w:p w14:paraId="15F2A751"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minimum </w:t>
      </w:r>
      <w:r w:rsidRPr="00763A6D">
        <w:rPr>
          <w:rFonts w:ascii="Arial" w:hAnsi="Arial" w:cs="Arial"/>
          <w:b/>
          <w:sz w:val="22"/>
          <w:szCs w:val="22"/>
        </w:rPr>
        <w:t xml:space="preserve">- </w:t>
      </w:r>
      <w:r w:rsidRPr="00763A6D">
        <w:rPr>
          <w:rFonts w:ascii="Arial" w:hAnsi="Arial" w:cs="Arial"/>
          <w:sz w:val="22"/>
          <w:szCs w:val="22"/>
        </w:rPr>
        <w:t>wymiary strony adresowej nie mogą być mniejsze niż 90 x 140 mm.</w:t>
      </w:r>
    </w:p>
    <w:p w14:paraId="19098520" w14:textId="77777777" w:rsidR="00763A6D" w:rsidRPr="00763A6D" w:rsidRDefault="00763A6D" w:rsidP="003E6FA1">
      <w:pPr>
        <w:pStyle w:val="Teksttreci0"/>
        <w:tabs>
          <w:tab w:val="left" w:pos="892"/>
        </w:tabs>
        <w:spacing w:line="276" w:lineRule="auto"/>
        <w:rPr>
          <w:rFonts w:ascii="Arial" w:hAnsi="Arial" w:cs="Arial"/>
          <w:b/>
          <w:bCs/>
          <w:sz w:val="22"/>
          <w:szCs w:val="22"/>
        </w:rPr>
      </w:pPr>
      <w:r w:rsidRPr="00763A6D">
        <w:rPr>
          <w:rFonts w:ascii="Arial" w:hAnsi="Arial" w:cs="Arial"/>
          <w:b/>
          <w:bCs/>
          <w:sz w:val="22"/>
          <w:szCs w:val="22"/>
        </w:rPr>
        <w:t xml:space="preserve">maksimum </w:t>
      </w:r>
      <w:r w:rsidRPr="00763A6D">
        <w:rPr>
          <w:rFonts w:ascii="Arial" w:hAnsi="Arial" w:cs="Arial"/>
          <w:b/>
          <w:sz w:val="22"/>
          <w:szCs w:val="22"/>
        </w:rPr>
        <w:t xml:space="preserve">- </w:t>
      </w:r>
      <w:r w:rsidRPr="00763A6D">
        <w:rPr>
          <w:rFonts w:ascii="Arial" w:hAnsi="Arial" w:cs="Arial"/>
          <w:sz w:val="22"/>
          <w:szCs w:val="22"/>
        </w:rPr>
        <w:t>suma długości, wysokości i szerokości nie przekracza 900 mm, przy czym największy z tych wymiarów (długość) nie może przekroczyć 600 mm. oraz masy 2000g.</w:t>
      </w:r>
    </w:p>
    <w:p w14:paraId="1007F4A5" w14:textId="77777777" w:rsidR="006B63F9" w:rsidRDefault="006B63F9" w:rsidP="003E6FA1">
      <w:pPr>
        <w:pStyle w:val="Teksttreci0"/>
        <w:tabs>
          <w:tab w:val="left" w:pos="892"/>
        </w:tabs>
        <w:spacing w:line="276" w:lineRule="auto"/>
        <w:rPr>
          <w:rFonts w:ascii="Arial" w:hAnsi="Arial" w:cs="Arial"/>
          <w:b/>
          <w:bCs/>
          <w:sz w:val="22"/>
          <w:szCs w:val="22"/>
        </w:rPr>
      </w:pPr>
    </w:p>
    <w:p w14:paraId="03121857" w14:textId="6E7C4715" w:rsidR="00763A6D" w:rsidRPr="00763A6D" w:rsidRDefault="00763A6D" w:rsidP="003E6FA1">
      <w:pPr>
        <w:pStyle w:val="Teksttreci0"/>
        <w:tabs>
          <w:tab w:val="left" w:pos="892"/>
        </w:tabs>
        <w:spacing w:line="276" w:lineRule="auto"/>
        <w:rPr>
          <w:rFonts w:ascii="Arial" w:hAnsi="Arial" w:cs="Arial"/>
          <w:b/>
          <w:bCs/>
          <w:sz w:val="22"/>
          <w:szCs w:val="22"/>
        </w:rPr>
      </w:pPr>
      <w:r w:rsidRPr="00763A6D">
        <w:rPr>
          <w:rFonts w:ascii="Arial" w:hAnsi="Arial" w:cs="Arial"/>
          <w:b/>
          <w:bCs/>
          <w:sz w:val="22"/>
          <w:szCs w:val="22"/>
        </w:rPr>
        <w:t>**)</w:t>
      </w:r>
    </w:p>
    <w:p w14:paraId="683C7A40"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Gabaryt A </w:t>
      </w:r>
      <w:r w:rsidRPr="00763A6D">
        <w:rPr>
          <w:rFonts w:ascii="Arial" w:hAnsi="Arial" w:cs="Arial"/>
          <w:sz w:val="22"/>
          <w:szCs w:val="22"/>
        </w:rPr>
        <w:t>to paczki o wymiarach:</w:t>
      </w:r>
    </w:p>
    <w:p w14:paraId="732ACF60"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minimum </w:t>
      </w:r>
      <w:r w:rsidRPr="00763A6D">
        <w:rPr>
          <w:rFonts w:ascii="Arial" w:hAnsi="Arial" w:cs="Arial"/>
          <w:b/>
          <w:sz w:val="22"/>
          <w:szCs w:val="22"/>
        </w:rPr>
        <w:t xml:space="preserve">- </w:t>
      </w:r>
      <w:r w:rsidRPr="00763A6D">
        <w:rPr>
          <w:rFonts w:ascii="Arial" w:hAnsi="Arial" w:cs="Arial"/>
          <w:sz w:val="22"/>
          <w:szCs w:val="22"/>
        </w:rPr>
        <w:t>wymiary strony adresowej nie mogą być mniejsze niż 90 x 140 mm.</w:t>
      </w:r>
    </w:p>
    <w:p w14:paraId="4C629CD2"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maksimum </w:t>
      </w:r>
      <w:r w:rsidRPr="00763A6D">
        <w:rPr>
          <w:rFonts w:ascii="Arial" w:hAnsi="Arial" w:cs="Arial"/>
          <w:b/>
          <w:sz w:val="22"/>
          <w:szCs w:val="22"/>
        </w:rPr>
        <w:t xml:space="preserve">- </w:t>
      </w:r>
      <w:r w:rsidRPr="00763A6D">
        <w:rPr>
          <w:rFonts w:ascii="Arial" w:hAnsi="Arial" w:cs="Arial"/>
          <w:sz w:val="22"/>
          <w:szCs w:val="22"/>
        </w:rPr>
        <w:t>żaden z wymiarów nie może przekroczyć: wysokość 300 mm, długość 600 mm, szerokość 500 mm.</w:t>
      </w:r>
    </w:p>
    <w:p w14:paraId="092EB190" w14:textId="77777777" w:rsidR="006B63F9" w:rsidRDefault="006B63F9" w:rsidP="003E6FA1">
      <w:pPr>
        <w:pStyle w:val="Teksttreci0"/>
        <w:tabs>
          <w:tab w:val="left" w:pos="892"/>
        </w:tabs>
        <w:spacing w:line="276" w:lineRule="auto"/>
        <w:rPr>
          <w:rFonts w:ascii="Arial" w:hAnsi="Arial" w:cs="Arial"/>
          <w:b/>
          <w:bCs/>
          <w:sz w:val="22"/>
          <w:szCs w:val="22"/>
        </w:rPr>
      </w:pPr>
    </w:p>
    <w:p w14:paraId="7E27035F" w14:textId="1C411E28"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Gabaryt B </w:t>
      </w:r>
      <w:r w:rsidRPr="00763A6D">
        <w:rPr>
          <w:rFonts w:ascii="Arial" w:hAnsi="Arial" w:cs="Arial"/>
          <w:sz w:val="22"/>
          <w:szCs w:val="22"/>
        </w:rPr>
        <w:t>to paczki o wymiarach:</w:t>
      </w:r>
    </w:p>
    <w:p w14:paraId="39B9409C" w14:textId="77777777" w:rsidR="00763A6D" w:rsidRPr="00763A6D" w:rsidRDefault="00763A6D" w:rsidP="003E6FA1">
      <w:pPr>
        <w:pStyle w:val="Teksttreci0"/>
        <w:tabs>
          <w:tab w:val="left" w:pos="892"/>
        </w:tabs>
        <w:spacing w:line="276" w:lineRule="auto"/>
        <w:rPr>
          <w:rFonts w:ascii="Arial" w:hAnsi="Arial" w:cs="Arial"/>
          <w:b/>
          <w:sz w:val="22"/>
          <w:szCs w:val="22"/>
        </w:rPr>
      </w:pPr>
      <w:r w:rsidRPr="00763A6D">
        <w:rPr>
          <w:rFonts w:ascii="Arial" w:hAnsi="Arial" w:cs="Arial"/>
          <w:b/>
          <w:bCs/>
          <w:sz w:val="22"/>
          <w:szCs w:val="22"/>
        </w:rPr>
        <w:t xml:space="preserve">minimum </w:t>
      </w:r>
      <w:r w:rsidRPr="00763A6D">
        <w:rPr>
          <w:rFonts w:ascii="Arial" w:hAnsi="Arial" w:cs="Arial"/>
          <w:b/>
          <w:sz w:val="22"/>
          <w:szCs w:val="22"/>
        </w:rPr>
        <w:t xml:space="preserve">- </w:t>
      </w:r>
      <w:r w:rsidRPr="00763A6D">
        <w:rPr>
          <w:rFonts w:ascii="Arial" w:hAnsi="Arial" w:cs="Arial"/>
          <w:sz w:val="22"/>
          <w:szCs w:val="22"/>
        </w:rPr>
        <w:t>jeśli choć jeden z wymiarów przekracza wysokość 300 mm lub długość 600 mm lub szerokość 500 mm,</w:t>
      </w:r>
    </w:p>
    <w:p w14:paraId="12F06622" w14:textId="77777777" w:rsidR="00763A6D" w:rsidRPr="00763A6D" w:rsidRDefault="00763A6D" w:rsidP="003E6FA1">
      <w:pPr>
        <w:pStyle w:val="Teksttreci0"/>
        <w:tabs>
          <w:tab w:val="left" w:pos="892"/>
        </w:tabs>
        <w:spacing w:line="276" w:lineRule="auto"/>
        <w:rPr>
          <w:rFonts w:ascii="Arial" w:hAnsi="Arial" w:cs="Arial"/>
          <w:sz w:val="22"/>
          <w:szCs w:val="22"/>
        </w:rPr>
      </w:pPr>
      <w:r w:rsidRPr="00763A6D">
        <w:rPr>
          <w:rFonts w:ascii="Arial" w:hAnsi="Arial" w:cs="Arial"/>
          <w:b/>
          <w:bCs/>
          <w:sz w:val="22"/>
          <w:szCs w:val="22"/>
        </w:rPr>
        <w:t xml:space="preserve">maksimum </w:t>
      </w:r>
      <w:r w:rsidRPr="00763A6D">
        <w:rPr>
          <w:rFonts w:ascii="Arial" w:hAnsi="Arial" w:cs="Arial"/>
          <w:b/>
          <w:sz w:val="22"/>
          <w:szCs w:val="22"/>
        </w:rPr>
        <w:t xml:space="preserve">- </w:t>
      </w:r>
      <w:r w:rsidRPr="00763A6D">
        <w:rPr>
          <w:rFonts w:ascii="Arial" w:hAnsi="Arial" w:cs="Arial"/>
          <w:sz w:val="22"/>
          <w:szCs w:val="22"/>
        </w:rPr>
        <w:t>suma długości i największego obwodu mierzonego w innym kierunku niż długość nie przekracza 3000 mm, przy czym największy z tych wymiarów nie może przekroczyć 1500 mm.</w:t>
      </w:r>
    </w:p>
    <w:p w14:paraId="75FB63F3" w14:textId="77777777" w:rsidR="00763A6D" w:rsidRPr="006763A2" w:rsidRDefault="00763A6D" w:rsidP="003E6FA1">
      <w:pPr>
        <w:pStyle w:val="Teksttreci0"/>
        <w:tabs>
          <w:tab w:val="left" w:pos="892"/>
        </w:tabs>
        <w:spacing w:line="276" w:lineRule="auto"/>
        <w:rPr>
          <w:rFonts w:ascii="Arial" w:hAnsi="Arial" w:cs="Arial"/>
          <w:sz w:val="22"/>
          <w:szCs w:val="22"/>
        </w:rPr>
      </w:pPr>
    </w:p>
    <w:sectPr w:rsidR="00763A6D" w:rsidRPr="006763A2" w:rsidSect="00917612">
      <w:headerReference w:type="even" r:id="rId11"/>
      <w:footerReference w:type="even" r:id="rId12"/>
      <w:footerReference w:type="default" r:id="rId13"/>
      <w:headerReference w:type="first" r:id="rId14"/>
      <w:footerReference w:type="first" r:id="rId15"/>
      <w:pgSz w:w="11900" w:h="16840"/>
      <w:pgMar w:top="1422" w:right="1081" w:bottom="1193" w:left="1387" w:header="994" w:footer="7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CA3BC" w14:textId="77777777" w:rsidR="00C47F24" w:rsidRDefault="00C47F24">
      <w:r>
        <w:separator/>
      </w:r>
    </w:p>
  </w:endnote>
  <w:endnote w:type="continuationSeparator" w:id="0">
    <w:p w14:paraId="256898AF" w14:textId="77777777" w:rsidR="00C47F24" w:rsidRDefault="00C4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1253" w14:textId="079758D0" w:rsidR="00AE5DFD" w:rsidRDefault="00AE5DFD">
    <w:pPr>
      <w:pStyle w:val="Stopka0"/>
    </w:pPr>
    <w:r>
      <w:rPr>
        <w:noProof/>
      </w:rPr>
      <mc:AlternateContent>
        <mc:Choice Requires="wps">
          <w:drawing>
            <wp:anchor distT="0" distB="0" distL="0" distR="0" simplePos="0" relativeHeight="251662336" behindDoc="0" locked="0" layoutInCell="1" allowOverlap="1" wp14:anchorId="5436E114" wp14:editId="4E1092C3">
              <wp:simplePos x="635" y="635"/>
              <wp:positionH relativeFrom="page">
                <wp:align>right</wp:align>
              </wp:positionH>
              <wp:positionV relativeFrom="page">
                <wp:align>bottom</wp:align>
              </wp:positionV>
              <wp:extent cx="1467485" cy="469265"/>
              <wp:effectExtent l="0" t="0" r="0" b="0"/>
              <wp:wrapNone/>
              <wp:docPr id="1336181045" name="Pole tekstowe 5" descr="TLP:AMBER+STRIC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7485" cy="469265"/>
                      </a:xfrm>
                      <a:prstGeom prst="rect">
                        <a:avLst/>
                      </a:prstGeom>
                      <a:noFill/>
                      <a:ln>
                        <a:noFill/>
                      </a:ln>
                    </wps:spPr>
                    <wps:txbx>
                      <w:txbxContent>
                        <w:p w14:paraId="426F39F7" w14:textId="400F9F4F" w:rsidR="00AE5DFD" w:rsidRPr="00AE5DFD" w:rsidRDefault="00AE5DFD" w:rsidP="00AE5DFD">
                          <w:pPr>
                            <w:rPr>
                              <w:rFonts w:ascii="Calibri" w:eastAsia="Calibri" w:hAnsi="Calibri" w:cs="Calibri"/>
                              <w:noProof/>
                              <w:color w:val="FFFF00"/>
                            </w:rPr>
                          </w:pPr>
                          <w:r w:rsidRPr="00AE5DFD">
                            <w:rPr>
                              <w:rFonts w:ascii="Calibri" w:eastAsia="Calibri" w:hAnsi="Calibri" w:cs="Calibri"/>
                              <w:noProof/>
                              <w:color w:val="FFFF00"/>
                            </w:rPr>
                            <w:t>TLP:AMBER+STRICT</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36E114" id="_x0000_t202" coordsize="21600,21600" o:spt="202" path="m,l,21600r21600,l21600,xe">
              <v:stroke joinstyle="miter"/>
              <v:path gradientshapeok="t" o:connecttype="rect"/>
            </v:shapetype>
            <v:shape id="Pole tekstowe 5" o:spid="_x0000_s1027" type="#_x0000_t202" alt="TLP:AMBER+STRICT" style="position:absolute;left:0;text-align:left;margin-left:64.35pt;margin-top:0;width:115.55pt;height:36.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" filled="f" stroked="f">
              <v:textbox style="mso-fit-shape-to-text:t" inset="0,0,20pt,15pt">
                <w:txbxContent>
                  <w:p w14:paraId="426F39F7" w14:textId="400F9F4F" w:rsidR="00AE5DFD" w:rsidRPr="00AE5DFD" w:rsidRDefault="00AE5DFD" w:rsidP="00AE5DFD">
                    <w:pPr>
                      <w:rPr>
                        <w:rFonts w:ascii="Calibri" w:eastAsia="Calibri" w:hAnsi="Calibri" w:cs="Calibri"/>
                        <w:noProof/>
                        <w:color w:val="FFFF00"/>
                      </w:rPr>
                    </w:pPr>
                    <w:r w:rsidRPr="00AE5DFD">
                      <w:rPr>
                        <w:rFonts w:ascii="Calibri" w:eastAsia="Calibri" w:hAnsi="Calibri" w:cs="Calibri"/>
                        <w:noProof/>
                        <w:color w:val="FFFF00"/>
                      </w:rPr>
                      <w:t>TLP:AMBER+STRICT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66EF" w14:textId="51BD412F" w:rsidR="0021096C" w:rsidRPr="00794D32" w:rsidRDefault="00D2126F">
    <w:pPr>
      <w:pStyle w:val="Stopka0"/>
      <w:jc w:val="center"/>
      <w:rPr>
        <w:rFonts w:ascii="Times New Roman" w:hAnsi="Times New Roman" w:cs="Times New Roman"/>
        <w:sz w:val="22"/>
        <w:szCs w:val="22"/>
      </w:rPr>
    </w:pPr>
    <w:sdt>
      <w:sdtPr>
        <w:id w:val="634301941"/>
        <w:docPartObj>
          <w:docPartGallery w:val="Page Numbers (Bottom of Page)"/>
          <w:docPartUnique/>
        </w:docPartObj>
      </w:sdtPr>
      <w:sdtEndPr>
        <w:rPr>
          <w:rFonts w:ascii="Times New Roman" w:hAnsi="Times New Roman" w:cs="Times New Roman"/>
          <w:sz w:val="22"/>
          <w:szCs w:val="22"/>
        </w:rPr>
      </w:sdtEndPr>
      <w:sdtContent>
        <w:r w:rsidR="0021096C" w:rsidRPr="00794D32">
          <w:rPr>
            <w:rFonts w:ascii="Times New Roman" w:hAnsi="Times New Roman" w:cs="Times New Roman"/>
            <w:sz w:val="22"/>
            <w:szCs w:val="22"/>
          </w:rPr>
          <w:fldChar w:fldCharType="begin"/>
        </w:r>
        <w:r w:rsidR="0021096C" w:rsidRPr="00794D32">
          <w:rPr>
            <w:rFonts w:ascii="Times New Roman" w:hAnsi="Times New Roman" w:cs="Times New Roman"/>
            <w:sz w:val="22"/>
            <w:szCs w:val="22"/>
          </w:rPr>
          <w:instrText>PAGE   \* MERGEFORMAT</w:instrText>
        </w:r>
        <w:r w:rsidR="0021096C" w:rsidRPr="00794D32">
          <w:rPr>
            <w:rFonts w:ascii="Times New Roman" w:hAnsi="Times New Roman" w:cs="Times New Roman"/>
            <w:sz w:val="22"/>
            <w:szCs w:val="22"/>
          </w:rPr>
          <w:fldChar w:fldCharType="separate"/>
        </w:r>
        <w:r w:rsidR="0021096C" w:rsidRPr="00794D32">
          <w:rPr>
            <w:rFonts w:ascii="Times New Roman" w:hAnsi="Times New Roman" w:cs="Times New Roman"/>
            <w:sz w:val="22"/>
            <w:szCs w:val="22"/>
          </w:rPr>
          <w:t>2</w:t>
        </w:r>
        <w:r w:rsidR="0021096C" w:rsidRPr="00794D32">
          <w:rPr>
            <w:rFonts w:ascii="Times New Roman" w:hAnsi="Times New Roman" w:cs="Times New Roman"/>
            <w:sz w:val="22"/>
            <w:szCs w:val="22"/>
          </w:rPr>
          <w:fldChar w:fldCharType="end"/>
        </w:r>
      </w:sdtContent>
    </w:sdt>
  </w:p>
  <w:p w14:paraId="67290B04" w14:textId="77777777" w:rsidR="006266C7" w:rsidRDefault="006266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608AA" w14:textId="7E955920" w:rsidR="00AE5DFD" w:rsidRDefault="00AE5DFD">
    <w:pPr>
      <w:pStyle w:val="Stopka0"/>
    </w:pPr>
    <w:r>
      <w:rPr>
        <w:noProof/>
      </w:rPr>
      <mc:AlternateContent>
        <mc:Choice Requires="wps">
          <w:drawing>
            <wp:anchor distT="0" distB="0" distL="0" distR="0" simplePos="0" relativeHeight="251661312" behindDoc="0" locked="0" layoutInCell="1" allowOverlap="1" wp14:anchorId="42891118" wp14:editId="20BB6A72">
              <wp:simplePos x="635" y="635"/>
              <wp:positionH relativeFrom="page">
                <wp:align>right</wp:align>
              </wp:positionH>
              <wp:positionV relativeFrom="page">
                <wp:align>bottom</wp:align>
              </wp:positionV>
              <wp:extent cx="1467485" cy="469265"/>
              <wp:effectExtent l="0" t="0" r="0" b="0"/>
              <wp:wrapNone/>
              <wp:docPr id="1996077262" name="Pole tekstowe 4" descr="TLP:AMBER+STRIC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7485" cy="469265"/>
                      </a:xfrm>
                      <a:prstGeom prst="rect">
                        <a:avLst/>
                      </a:prstGeom>
                      <a:noFill/>
                      <a:ln>
                        <a:noFill/>
                      </a:ln>
                    </wps:spPr>
                    <wps:txbx>
                      <w:txbxContent>
                        <w:p w14:paraId="7CE91F0C" w14:textId="16590C91" w:rsidR="00AE5DFD" w:rsidRPr="00AE5DFD" w:rsidRDefault="00AE5DFD" w:rsidP="00AE5DFD">
                          <w:pPr>
                            <w:rPr>
                              <w:rFonts w:ascii="Calibri" w:eastAsia="Calibri" w:hAnsi="Calibri" w:cs="Calibri"/>
                              <w:noProof/>
                              <w:color w:val="FFFF00"/>
                            </w:rPr>
                          </w:pPr>
                          <w:r w:rsidRPr="00AE5DFD">
                            <w:rPr>
                              <w:rFonts w:ascii="Calibri" w:eastAsia="Calibri" w:hAnsi="Calibri" w:cs="Calibri"/>
                              <w:noProof/>
                              <w:color w:val="FFFF00"/>
                            </w:rPr>
                            <w:t>TLP:AMBER+STRICT</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2891118" id="_x0000_t202" coordsize="21600,21600" o:spt="202" path="m,l,21600r21600,l21600,xe">
              <v:stroke joinstyle="miter"/>
              <v:path gradientshapeok="t" o:connecttype="rect"/>
            </v:shapetype>
            <v:shape id="Pole tekstowe 4" o:spid="_x0000_s1029" type="#_x0000_t202" alt="TLP:AMBER+STRICT" style="position:absolute;left:0;text-align:left;margin-left:64.35pt;margin-top:0;width:115.55pt;height:36.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" filled="f" stroked="f">
              <v:textbox style="mso-fit-shape-to-text:t" inset="0,0,20pt,15pt">
                <w:txbxContent>
                  <w:p w14:paraId="7CE91F0C" w14:textId="16590C91" w:rsidR="00AE5DFD" w:rsidRPr="00AE5DFD" w:rsidRDefault="00AE5DFD" w:rsidP="00AE5DFD">
                    <w:pPr>
                      <w:rPr>
                        <w:rFonts w:ascii="Calibri" w:eastAsia="Calibri" w:hAnsi="Calibri" w:cs="Calibri"/>
                        <w:noProof/>
                        <w:color w:val="FFFF00"/>
                      </w:rPr>
                    </w:pPr>
                    <w:r w:rsidRPr="00AE5DFD">
                      <w:rPr>
                        <w:rFonts w:ascii="Calibri" w:eastAsia="Calibri" w:hAnsi="Calibri" w:cs="Calibri"/>
                        <w:noProof/>
                        <w:color w:val="FFFF00"/>
                      </w:rPr>
                      <w:t>TLP:AMBER+STRICT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0C2C9" w14:textId="77777777" w:rsidR="00C47F24" w:rsidRDefault="00C47F24">
      <w:r>
        <w:separator/>
      </w:r>
    </w:p>
  </w:footnote>
  <w:footnote w:type="continuationSeparator" w:id="0">
    <w:p w14:paraId="43188ACD" w14:textId="77777777" w:rsidR="00C47F24" w:rsidRDefault="00C4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225F1" w14:textId="6791B5AA" w:rsidR="00AE5DFD" w:rsidRDefault="00AE5DFD">
    <w:pPr>
      <w:pStyle w:val="Nagwek"/>
    </w:pPr>
    <w:r>
      <w:rPr>
        <w:noProof/>
      </w:rPr>
      <mc:AlternateContent>
        <mc:Choice Requires="wps">
          <w:drawing>
            <wp:anchor distT="0" distB="0" distL="0" distR="0" simplePos="0" relativeHeight="251659264" behindDoc="0" locked="0" layoutInCell="1" allowOverlap="1" wp14:anchorId="5BF32F32" wp14:editId="3436CFAA">
              <wp:simplePos x="635" y="635"/>
              <wp:positionH relativeFrom="page">
                <wp:align>right</wp:align>
              </wp:positionH>
              <wp:positionV relativeFrom="page">
                <wp:align>top</wp:align>
              </wp:positionV>
              <wp:extent cx="1467485" cy="469265"/>
              <wp:effectExtent l="0" t="0" r="0" b="6985"/>
              <wp:wrapNone/>
              <wp:docPr id="1248128105" name="Pole tekstowe 2" descr="TLP:AMBER+STRI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67485" cy="469265"/>
                      </a:xfrm>
                      <a:prstGeom prst="rect">
                        <a:avLst/>
                      </a:prstGeom>
                      <a:noFill/>
                      <a:ln>
                        <a:noFill/>
                      </a:ln>
                    </wps:spPr>
                    <wps:txbx>
                      <w:txbxContent>
                        <w:p w14:paraId="42F26292" w14:textId="67BC5699" w:rsidR="00AE5DFD" w:rsidRPr="00AE5DFD" w:rsidRDefault="00AE5DFD" w:rsidP="00AE5DFD">
                          <w:pPr>
                            <w:rPr>
                              <w:rFonts w:ascii="Calibri" w:eastAsia="Calibri" w:hAnsi="Calibri" w:cs="Calibri"/>
                              <w:noProof/>
                              <w:color w:val="FFFF00"/>
                            </w:rPr>
                          </w:pPr>
                          <w:r w:rsidRPr="00AE5DFD">
                            <w:rPr>
                              <w:rFonts w:ascii="Calibri" w:eastAsia="Calibri" w:hAnsi="Calibri" w:cs="Calibri"/>
                              <w:noProof/>
                              <w:color w:val="FFFF00"/>
                            </w:rPr>
                            <w:t>TLP:AMBER+STRICT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F32F32" id="_x0000_t202" coordsize="21600,21600" o:spt="202" path="m,l,21600r21600,l21600,xe">
              <v:stroke joinstyle="miter"/>
              <v:path gradientshapeok="t" o:connecttype="rect"/>
            </v:shapetype>
            <v:shape id="Pole tekstowe 2" o:spid="_x0000_s1026" type="#_x0000_t202" alt="TLP:AMBER+STRICT" style="position:absolute;left:0;text-align:left;margin-left:64.35pt;margin-top:0;width:115.55pt;height:36.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" filled="f" stroked="f">
              <v:textbox style="mso-fit-shape-to-text:t" inset="0,15pt,20pt,0">
                <w:txbxContent>
                  <w:p w14:paraId="42F26292" w14:textId="67BC5699" w:rsidR="00AE5DFD" w:rsidRPr="00AE5DFD" w:rsidRDefault="00AE5DFD" w:rsidP="00AE5DFD">
                    <w:pPr>
                      <w:rPr>
                        <w:rFonts w:ascii="Calibri" w:eastAsia="Calibri" w:hAnsi="Calibri" w:cs="Calibri"/>
                        <w:noProof/>
                        <w:color w:val="FFFF00"/>
                      </w:rPr>
                    </w:pPr>
                    <w:r w:rsidRPr="00AE5DFD">
                      <w:rPr>
                        <w:rFonts w:ascii="Calibri" w:eastAsia="Calibri" w:hAnsi="Calibri" w:cs="Calibri"/>
                        <w:noProof/>
                        <w:color w:val="FFFF00"/>
                      </w:rPr>
                      <w:t>TLP:AMBER+STRICT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0D3B" w14:textId="7075E3C1" w:rsidR="00AE5DFD" w:rsidRDefault="00AE5DFD">
    <w:pPr>
      <w:pStyle w:val="Nagwek"/>
    </w:pPr>
    <w:r>
      <w:rPr>
        <w:noProof/>
      </w:rPr>
      <mc:AlternateContent>
        <mc:Choice Requires="wps">
          <w:drawing>
            <wp:anchor distT="0" distB="0" distL="0" distR="0" simplePos="0" relativeHeight="251658240" behindDoc="0" locked="0" layoutInCell="1" allowOverlap="1" wp14:anchorId="75AF6197" wp14:editId="04DA5107">
              <wp:simplePos x="635" y="635"/>
              <wp:positionH relativeFrom="page">
                <wp:align>right</wp:align>
              </wp:positionH>
              <wp:positionV relativeFrom="page">
                <wp:align>top</wp:align>
              </wp:positionV>
              <wp:extent cx="1467485" cy="469265"/>
              <wp:effectExtent l="0" t="0" r="0" b="6985"/>
              <wp:wrapNone/>
              <wp:docPr id="1732968262" name="Pole tekstowe 1" descr="TLP:AMBER+STRI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67485" cy="469265"/>
                      </a:xfrm>
                      <a:prstGeom prst="rect">
                        <a:avLst/>
                      </a:prstGeom>
                      <a:noFill/>
                      <a:ln>
                        <a:noFill/>
                      </a:ln>
                    </wps:spPr>
                    <wps:txbx>
                      <w:txbxContent>
                        <w:p w14:paraId="041C1F65" w14:textId="45ED0B61" w:rsidR="00AE5DFD" w:rsidRPr="00AE5DFD" w:rsidRDefault="00AE5DFD" w:rsidP="00AE5DFD">
                          <w:pPr>
                            <w:rPr>
                              <w:rFonts w:ascii="Calibri" w:eastAsia="Calibri" w:hAnsi="Calibri" w:cs="Calibri"/>
                              <w:noProof/>
                              <w:color w:val="FFFF00"/>
                            </w:rPr>
                          </w:pPr>
                          <w:r w:rsidRPr="00AE5DFD">
                            <w:rPr>
                              <w:rFonts w:ascii="Calibri" w:eastAsia="Calibri" w:hAnsi="Calibri" w:cs="Calibri"/>
                              <w:noProof/>
                              <w:color w:val="FFFF00"/>
                            </w:rPr>
                            <w:t>TLP:AMBER+STRICT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AF6197" id="_x0000_t202" coordsize="21600,21600" o:spt="202" path="m,l,21600r21600,l21600,xe">
              <v:stroke joinstyle="miter"/>
              <v:path gradientshapeok="t" o:connecttype="rect"/>
            </v:shapetype>
            <v:shape id="Pole tekstowe 1" o:spid="_x0000_s1028" type="#_x0000_t202" alt="TLP:AMBER+STRICT" style="position:absolute;left:0;text-align:left;margin-left:64.35pt;margin-top:0;width:115.55pt;height:36.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" filled="f" stroked="f">
              <v:textbox style="mso-fit-shape-to-text:t" inset="0,15pt,20pt,0">
                <w:txbxContent>
                  <w:p w14:paraId="041C1F65" w14:textId="45ED0B61" w:rsidR="00AE5DFD" w:rsidRPr="00AE5DFD" w:rsidRDefault="00AE5DFD" w:rsidP="00AE5DFD">
                    <w:pPr>
                      <w:rPr>
                        <w:rFonts w:ascii="Calibri" w:eastAsia="Calibri" w:hAnsi="Calibri" w:cs="Calibri"/>
                        <w:noProof/>
                        <w:color w:val="FFFF00"/>
                      </w:rPr>
                    </w:pPr>
                    <w:r w:rsidRPr="00AE5DFD">
                      <w:rPr>
                        <w:rFonts w:ascii="Calibri" w:eastAsia="Calibri" w:hAnsi="Calibri" w:cs="Calibri"/>
                        <w:noProof/>
                        <w:color w:val="FFFF00"/>
                      </w:rPr>
                      <w:t>TLP:AMBER+STRICT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C13"/>
    <w:multiLevelType w:val="multilevel"/>
    <w:tmpl w:val="DC5AFABE"/>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07157"/>
    <w:multiLevelType w:val="multilevel"/>
    <w:tmpl w:val="42C4EB32"/>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15750"/>
    <w:multiLevelType w:val="hybridMultilevel"/>
    <w:tmpl w:val="CB5E91FC"/>
    <w:lvl w:ilvl="0" w:tplc="F5BAAC2C">
      <w:start w:val="1"/>
      <w:numFmt w:val="decimal"/>
      <w:lvlText w:val="%1)"/>
      <w:lvlJc w:val="left"/>
      <w:pPr>
        <w:tabs>
          <w:tab w:val="num" w:pos="842"/>
        </w:tabs>
        <w:ind w:left="842" w:hanging="340"/>
      </w:pPr>
      <w:rPr>
        <w:sz w:val="22"/>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3" w15:restartNumberingAfterBreak="0">
    <w:nsid w:val="1654427A"/>
    <w:multiLevelType w:val="multilevel"/>
    <w:tmpl w:val="5B52F228"/>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E1707"/>
    <w:multiLevelType w:val="multilevel"/>
    <w:tmpl w:val="367821FE"/>
    <w:lvl w:ilvl="0">
      <w:start w:val="1"/>
      <w:numFmt w:val="lowerLetter"/>
      <w:lvlText w:val="%1)"/>
      <w:lvlJc w:val="left"/>
      <w:rPr>
        <w:rFonts w:ascii="Arial" w:eastAsia="Times New Roman" w:hAnsi="Arial" w:cs="Arial" w:hint="default"/>
        <w:b w:val="0"/>
        <w:bCs w:val="0"/>
        <w:i w:val="0"/>
        <w:iCs w:val="0"/>
        <w:smallCaps w:val="0"/>
        <w:strike w:val="0"/>
        <w:color w:val="000000"/>
        <w:spacing w:val="2"/>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4730C4"/>
    <w:multiLevelType w:val="multilevel"/>
    <w:tmpl w:val="91B41F5C"/>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23DF5"/>
    <w:multiLevelType w:val="multilevel"/>
    <w:tmpl w:val="998E6F42"/>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7E5DB3"/>
    <w:multiLevelType w:val="multilevel"/>
    <w:tmpl w:val="51DA71F0"/>
    <w:lvl w:ilvl="0">
      <w:start w:val="1"/>
      <w:numFmt w:val="decimal"/>
      <w:lvlText w:val="%1."/>
      <w:lvlJc w:val="left"/>
      <w:pPr>
        <w:ind w:left="720" w:hanging="360"/>
      </w:pPr>
    </w:lvl>
    <w:lvl w:ilvl="1">
      <w:start w:val="1"/>
      <w:numFmt w:val="decimal"/>
      <w:lvlText w:val="%2)"/>
      <w:lvlJc w:val="left"/>
      <w:pPr>
        <w:ind w:left="1440" w:hanging="360"/>
      </w:pPr>
      <w:rPr>
        <w:rFonts w:ascii="Arial" w:hAnsi="Arial" w:cs="Arial" w:hint="default"/>
        <w:b w:val="0"/>
        <w:bCs w:val="0"/>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3660606"/>
    <w:multiLevelType w:val="multilevel"/>
    <w:tmpl w:val="9AD69436"/>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9D125B"/>
    <w:multiLevelType w:val="multilevel"/>
    <w:tmpl w:val="B5C246A0"/>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BC1FAE"/>
    <w:multiLevelType w:val="hybridMultilevel"/>
    <w:tmpl w:val="F1EEF67C"/>
    <w:lvl w:ilvl="0" w:tplc="D19871A2">
      <w:start w:val="1"/>
      <w:numFmt w:val="lowerLetter"/>
      <w:lvlText w:val="%1)"/>
      <w:lvlJc w:val="left"/>
      <w:pPr>
        <w:ind w:left="1300" w:hanging="360"/>
      </w:pPr>
      <w:rPr>
        <w:rFonts w:hint="default"/>
      </w:r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11" w15:restartNumberingAfterBreak="0">
    <w:nsid w:val="39AD56EA"/>
    <w:multiLevelType w:val="multilevel"/>
    <w:tmpl w:val="E6284336"/>
    <w:lvl w:ilvl="0">
      <w:start w:val="1"/>
      <w:numFmt w:val="decimal"/>
      <w:lvlText w:val="%1."/>
      <w:lvlJc w:val="left"/>
      <w:rPr>
        <w:rFonts w:ascii="Aptos" w:eastAsia="Verdana" w:hAnsi="Aptos" w:cs="Open San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64119E"/>
    <w:multiLevelType w:val="multilevel"/>
    <w:tmpl w:val="2586D26A"/>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52BF2"/>
    <w:multiLevelType w:val="hybridMultilevel"/>
    <w:tmpl w:val="7FA438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863368"/>
    <w:multiLevelType w:val="multilevel"/>
    <w:tmpl w:val="A504061A"/>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A3475C"/>
    <w:multiLevelType w:val="multilevel"/>
    <w:tmpl w:val="4CA6E4F8"/>
    <w:lvl w:ilvl="0">
      <w:start w:val="1"/>
      <w:numFmt w:val="decimal"/>
      <w:lvlText w:val="%1)"/>
      <w:lvlJc w:val="left"/>
      <w:rPr>
        <w:rFonts w:ascii="Aptos" w:eastAsia="Verdana" w:hAnsi="Aptos" w:cs="Open San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572905"/>
    <w:multiLevelType w:val="multilevel"/>
    <w:tmpl w:val="383CA418"/>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EB4129"/>
    <w:multiLevelType w:val="multilevel"/>
    <w:tmpl w:val="8E9A2B58"/>
    <w:lvl w:ilvl="0">
      <w:start w:val="1"/>
      <w:numFmt w:val="decimal"/>
      <w:lvlText w:val="%1)"/>
      <w:lvlJc w:val="left"/>
      <w:rPr>
        <w:rFonts w:ascii="Aptos" w:eastAsia="Verdana" w:hAnsi="Aptos"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D0785F"/>
    <w:multiLevelType w:val="multilevel"/>
    <w:tmpl w:val="4B1C0072"/>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31213"/>
    <w:multiLevelType w:val="multilevel"/>
    <w:tmpl w:val="A8BCD212"/>
    <w:lvl w:ilvl="0">
      <w:start w:val="1"/>
      <w:numFmt w:val="decimal"/>
      <w:lvlText w:val="%1)"/>
      <w:lvlJc w:val="left"/>
      <w:rPr>
        <w:rFonts w:ascii="Aptos" w:eastAsia="Verdana" w:hAnsi="Aptos" w:cs="Open San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67159E"/>
    <w:multiLevelType w:val="hybridMultilevel"/>
    <w:tmpl w:val="659804C8"/>
    <w:lvl w:ilvl="0" w:tplc="D4AEB3D8">
      <w:start w:val="1"/>
      <w:numFmt w:val="lowerLetter"/>
      <w:lvlText w:val="%1)"/>
      <w:lvlJc w:val="left"/>
      <w:pPr>
        <w:tabs>
          <w:tab w:val="num" w:pos="862"/>
        </w:tabs>
        <w:ind w:left="862" w:hanging="360"/>
      </w:pPr>
      <w:rPr>
        <w:rFonts w:ascii="Times New Roman" w:eastAsia="Times New Roman" w:hAnsi="Times New Roman" w:cs="Times New Roman"/>
      </w:rPr>
    </w:lvl>
    <w:lvl w:ilvl="1" w:tplc="BF20C558">
      <w:start w:val="1"/>
      <w:numFmt w:val="decimal"/>
      <w:lvlText w:val="%2)"/>
      <w:lvlJc w:val="left"/>
      <w:pPr>
        <w:tabs>
          <w:tab w:val="num" w:pos="907"/>
        </w:tabs>
        <w:ind w:left="907" w:hanging="340"/>
      </w:pPr>
      <w:rPr>
        <w:rFonts w:ascii="Arial" w:hAnsi="Arial" w:cs="Arial" w:hint="default"/>
        <w:sz w:val="22"/>
        <w:szCs w:val="22"/>
      </w:r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1" w15:restartNumberingAfterBreak="0">
    <w:nsid w:val="55F6064A"/>
    <w:multiLevelType w:val="multilevel"/>
    <w:tmpl w:val="653C0C2E"/>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F8512F"/>
    <w:multiLevelType w:val="multilevel"/>
    <w:tmpl w:val="EF088932"/>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43648C"/>
    <w:multiLevelType w:val="multilevel"/>
    <w:tmpl w:val="8CCC1228"/>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C70A2"/>
    <w:multiLevelType w:val="multilevel"/>
    <w:tmpl w:val="036CAD78"/>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B0604E8"/>
    <w:multiLevelType w:val="multilevel"/>
    <w:tmpl w:val="FACAE0B2"/>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26248"/>
    <w:multiLevelType w:val="hybridMultilevel"/>
    <w:tmpl w:val="063CA0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381216"/>
    <w:multiLevelType w:val="hybridMultilevel"/>
    <w:tmpl w:val="E9EA6D0C"/>
    <w:lvl w:ilvl="0" w:tplc="CEB4584A">
      <w:start w:val="1"/>
      <w:numFmt w:val="decimal"/>
      <w:lvlText w:val="%1."/>
      <w:lvlJc w:val="left"/>
      <w:pPr>
        <w:tabs>
          <w:tab w:val="num" w:pos="501"/>
        </w:tabs>
        <w:ind w:left="501" w:hanging="360"/>
      </w:pPr>
    </w:lvl>
    <w:lvl w:ilvl="1" w:tplc="CF184E80">
      <w:start w:val="1"/>
      <w:numFmt w:val="lowerLetter"/>
      <w:lvlText w:val="%2)"/>
      <w:lvlJc w:val="left"/>
      <w:pPr>
        <w:tabs>
          <w:tab w:val="num" w:pos="1070"/>
        </w:tabs>
        <w:ind w:left="1070"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5C12C21"/>
    <w:multiLevelType w:val="multilevel"/>
    <w:tmpl w:val="DBC4A7C6"/>
    <w:lvl w:ilvl="0">
      <w:start w:val="1"/>
      <w:numFmt w:val="decimal"/>
      <w:lvlText w:val="%1."/>
      <w:lvlJc w:val="left"/>
      <w:rPr>
        <w:rFonts w:ascii="Arial" w:eastAsia="Verdana"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6A722A"/>
    <w:multiLevelType w:val="multilevel"/>
    <w:tmpl w:val="DF648D00"/>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B449CB"/>
    <w:multiLevelType w:val="multilevel"/>
    <w:tmpl w:val="B9547298"/>
    <w:lvl w:ilvl="0">
      <w:start w:val="1"/>
      <w:numFmt w:val="decimal"/>
      <w:lvlText w:val="%1."/>
      <w:lvlJc w:val="left"/>
      <w:rPr>
        <w:rFonts w:ascii="Arial" w:eastAsia="Times New Roman" w:hAnsi="Arial" w:cs="Arial" w:hint="default"/>
        <w:b w:val="0"/>
        <w:bCs w:val="0"/>
        <w:i w:val="0"/>
        <w:iCs w:val="0"/>
        <w:smallCaps w:val="0"/>
        <w:strike w:val="0"/>
        <w:color w:val="000000"/>
        <w:spacing w:val="2"/>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652758"/>
    <w:multiLevelType w:val="multilevel"/>
    <w:tmpl w:val="696A9262"/>
    <w:lvl w:ilvl="0">
      <w:start w:val="1"/>
      <w:numFmt w:val="lowerLetter"/>
      <w:lvlText w:val="%1)"/>
      <w:lvlJc w:val="left"/>
      <w:rPr>
        <w:rFonts w:ascii="Arial" w:eastAsia="Times New Roman" w:hAnsi="Arial" w:cs="Arial" w:hint="default"/>
        <w:b w:val="0"/>
        <w:bCs w:val="0"/>
        <w:i w:val="0"/>
        <w:iCs w:val="0"/>
        <w:smallCaps w:val="0"/>
        <w:strike w:val="0"/>
        <w:color w:val="000000"/>
        <w:spacing w:val="2"/>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6207232">
    <w:abstractNumId w:val="29"/>
  </w:num>
  <w:num w:numId="2" w16cid:durableId="538249810">
    <w:abstractNumId w:val="14"/>
  </w:num>
  <w:num w:numId="3" w16cid:durableId="380784924">
    <w:abstractNumId w:val="23"/>
  </w:num>
  <w:num w:numId="4" w16cid:durableId="830291114">
    <w:abstractNumId w:val="12"/>
  </w:num>
  <w:num w:numId="5" w16cid:durableId="447896251">
    <w:abstractNumId w:val="6"/>
  </w:num>
  <w:num w:numId="6" w16cid:durableId="679892892">
    <w:abstractNumId w:val="21"/>
  </w:num>
  <w:num w:numId="7" w16cid:durableId="1707365500">
    <w:abstractNumId w:val="16"/>
  </w:num>
  <w:num w:numId="8" w16cid:durableId="1034188678">
    <w:abstractNumId w:val="9"/>
  </w:num>
  <w:num w:numId="9" w16cid:durableId="649946005">
    <w:abstractNumId w:val="0"/>
  </w:num>
  <w:num w:numId="10" w16cid:durableId="609435648">
    <w:abstractNumId w:val="5"/>
  </w:num>
  <w:num w:numId="11" w16cid:durableId="1138499803">
    <w:abstractNumId w:val="1"/>
  </w:num>
  <w:num w:numId="12" w16cid:durableId="999963122">
    <w:abstractNumId w:val="8"/>
  </w:num>
  <w:num w:numId="13" w16cid:durableId="1427380926">
    <w:abstractNumId w:val="15"/>
  </w:num>
  <w:num w:numId="14" w16cid:durableId="1715501444">
    <w:abstractNumId w:val="25"/>
  </w:num>
  <w:num w:numId="15" w16cid:durableId="199053643">
    <w:abstractNumId w:val="3"/>
  </w:num>
  <w:num w:numId="16" w16cid:durableId="696851856">
    <w:abstractNumId w:val="22"/>
  </w:num>
  <w:num w:numId="17" w16cid:durableId="1019281855">
    <w:abstractNumId w:val="11"/>
  </w:num>
  <w:num w:numId="18" w16cid:durableId="821433749">
    <w:abstractNumId w:val="17"/>
  </w:num>
  <w:num w:numId="19" w16cid:durableId="1287270777">
    <w:abstractNumId w:val="28"/>
  </w:num>
  <w:num w:numId="20" w16cid:durableId="455367777">
    <w:abstractNumId w:val="19"/>
  </w:num>
  <w:num w:numId="21" w16cid:durableId="1263495968">
    <w:abstractNumId w:val="24"/>
  </w:num>
  <w:num w:numId="22" w16cid:durableId="1598052261">
    <w:abstractNumId w:val="7"/>
  </w:num>
  <w:num w:numId="23" w16cid:durableId="1431270934">
    <w:abstractNumId w:val="18"/>
  </w:num>
  <w:num w:numId="24" w16cid:durableId="560673306">
    <w:abstractNumId w:val="10"/>
  </w:num>
  <w:num w:numId="25" w16cid:durableId="2554107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6660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863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0457858">
    <w:abstractNumId w:val="31"/>
  </w:num>
  <w:num w:numId="29" w16cid:durableId="284431074">
    <w:abstractNumId w:val="4"/>
  </w:num>
  <w:num w:numId="30" w16cid:durableId="961500954">
    <w:abstractNumId w:val="30"/>
  </w:num>
  <w:num w:numId="31" w16cid:durableId="2132820045">
    <w:abstractNumId w:val="26"/>
  </w:num>
  <w:num w:numId="32" w16cid:durableId="175289367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90B0F71-820B-4C8A-8CAD-AFEF41D2A845}"/>
  </w:docVars>
  <w:rsids>
    <w:rsidRoot w:val="006266C7"/>
    <w:rsid w:val="00000D86"/>
    <w:rsid w:val="0000274B"/>
    <w:rsid w:val="00004377"/>
    <w:rsid w:val="0000640D"/>
    <w:rsid w:val="00006F7F"/>
    <w:rsid w:val="00014FF9"/>
    <w:rsid w:val="00020B73"/>
    <w:rsid w:val="000251F7"/>
    <w:rsid w:val="00027410"/>
    <w:rsid w:val="000314F9"/>
    <w:rsid w:val="00031E1C"/>
    <w:rsid w:val="0003301E"/>
    <w:rsid w:val="00036307"/>
    <w:rsid w:val="000426E1"/>
    <w:rsid w:val="00053EFF"/>
    <w:rsid w:val="00056839"/>
    <w:rsid w:val="0005683D"/>
    <w:rsid w:val="00057728"/>
    <w:rsid w:val="00071DA6"/>
    <w:rsid w:val="00080F75"/>
    <w:rsid w:val="00085916"/>
    <w:rsid w:val="000942F5"/>
    <w:rsid w:val="00095A16"/>
    <w:rsid w:val="000975C1"/>
    <w:rsid w:val="000A37CF"/>
    <w:rsid w:val="000A5616"/>
    <w:rsid w:val="000B2D09"/>
    <w:rsid w:val="000B3C7A"/>
    <w:rsid w:val="000B617F"/>
    <w:rsid w:val="000B7CB3"/>
    <w:rsid w:val="000C1B11"/>
    <w:rsid w:val="000D0C9C"/>
    <w:rsid w:val="000D12E4"/>
    <w:rsid w:val="000D7CDB"/>
    <w:rsid w:val="000F2A98"/>
    <w:rsid w:val="000F3172"/>
    <w:rsid w:val="000F5710"/>
    <w:rsid w:val="000F62AD"/>
    <w:rsid w:val="00100AB4"/>
    <w:rsid w:val="00102710"/>
    <w:rsid w:val="00104B6C"/>
    <w:rsid w:val="00106FE3"/>
    <w:rsid w:val="001072B2"/>
    <w:rsid w:val="00123F13"/>
    <w:rsid w:val="00125407"/>
    <w:rsid w:val="001269E1"/>
    <w:rsid w:val="0013154D"/>
    <w:rsid w:val="00141335"/>
    <w:rsid w:val="001476E2"/>
    <w:rsid w:val="00150D60"/>
    <w:rsid w:val="00152455"/>
    <w:rsid w:val="001655EA"/>
    <w:rsid w:val="001709EE"/>
    <w:rsid w:val="001712CE"/>
    <w:rsid w:val="00177DFE"/>
    <w:rsid w:val="00182200"/>
    <w:rsid w:val="00182B89"/>
    <w:rsid w:val="00183A6D"/>
    <w:rsid w:val="00184667"/>
    <w:rsid w:val="00184FB6"/>
    <w:rsid w:val="001877A7"/>
    <w:rsid w:val="001932BB"/>
    <w:rsid w:val="001974C7"/>
    <w:rsid w:val="001A53D2"/>
    <w:rsid w:val="001A7E50"/>
    <w:rsid w:val="001B1BC7"/>
    <w:rsid w:val="001B2AA3"/>
    <w:rsid w:val="001B5AE0"/>
    <w:rsid w:val="001B6956"/>
    <w:rsid w:val="001B69D5"/>
    <w:rsid w:val="001B7B81"/>
    <w:rsid w:val="001C7EB5"/>
    <w:rsid w:val="001D6C9E"/>
    <w:rsid w:val="001D6F2C"/>
    <w:rsid w:val="001E110D"/>
    <w:rsid w:val="001E3FC3"/>
    <w:rsid w:val="001F77ED"/>
    <w:rsid w:val="00201695"/>
    <w:rsid w:val="00203AD8"/>
    <w:rsid w:val="00204C9C"/>
    <w:rsid w:val="0021096C"/>
    <w:rsid w:val="00216911"/>
    <w:rsid w:val="00227625"/>
    <w:rsid w:val="00235FB2"/>
    <w:rsid w:val="00240262"/>
    <w:rsid w:val="0024422B"/>
    <w:rsid w:val="0024500F"/>
    <w:rsid w:val="00250BD6"/>
    <w:rsid w:val="0026350A"/>
    <w:rsid w:val="00267F82"/>
    <w:rsid w:val="002725CD"/>
    <w:rsid w:val="00276C1B"/>
    <w:rsid w:val="0027705C"/>
    <w:rsid w:val="002854E3"/>
    <w:rsid w:val="00285CF6"/>
    <w:rsid w:val="00294489"/>
    <w:rsid w:val="0029682E"/>
    <w:rsid w:val="002C0071"/>
    <w:rsid w:val="002C0420"/>
    <w:rsid w:val="002C2952"/>
    <w:rsid w:val="002C61BA"/>
    <w:rsid w:val="002C66D6"/>
    <w:rsid w:val="002D3AF1"/>
    <w:rsid w:val="002D3F8C"/>
    <w:rsid w:val="002D6E15"/>
    <w:rsid w:val="002E263A"/>
    <w:rsid w:val="00306832"/>
    <w:rsid w:val="00312F0A"/>
    <w:rsid w:val="003320F3"/>
    <w:rsid w:val="00333CAA"/>
    <w:rsid w:val="003425FD"/>
    <w:rsid w:val="0034442E"/>
    <w:rsid w:val="00345BDC"/>
    <w:rsid w:val="00346E4C"/>
    <w:rsid w:val="00356E4D"/>
    <w:rsid w:val="003659B1"/>
    <w:rsid w:val="003666AC"/>
    <w:rsid w:val="00370713"/>
    <w:rsid w:val="00375976"/>
    <w:rsid w:val="00381F20"/>
    <w:rsid w:val="00387055"/>
    <w:rsid w:val="00396D41"/>
    <w:rsid w:val="003A0B05"/>
    <w:rsid w:val="003A2D16"/>
    <w:rsid w:val="003A3605"/>
    <w:rsid w:val="003B37B9"/>
    <w:rsid w:val="003B55F0"/>
    <w:rsid w:val="003C00A2"/>
    <w:rsid w:val="003C0992"/>
    <w:rsid w:val="003C0C7B"/>
    <w:rsid w:val="003C15EB"/>
    <w:rsid w:val="003D46BC"/>
    <w:rsid w:val="003E618F"/>
    <w:rsid w:val="003E6FA1"/>
    <w:rsid w:val="003F4D71"/>
    <w:rsid w:val="00400AA3"/>
    <w:rsid w:val="00401228"/>
    <w:rsid w:val="00403FB5"/>
    <w:rsid w:val="00411ABC"/>
    <w:rsid w:val="004120AD"/>
    <w:rsid w:val="00412219"/>
    <w:rsid w:val="004204EA"/>
    <w:rsid w:val="004221EA"/>
    <w:rsid w:val="004273FF"/>
    <w:rsid w:val="00437AD0"/>
    <w:rsid w:val="004401D3"/>
    <w:rsid w:val="00443B6C"/>
    <w:rsid w:val="00446919"/>
    <w:rsid w:val="00450169"/>
    <w:rsid w:val="00453EE2"/>
    <w:rsid w:val="0047485F"/>
    <w:rsid w:val="004750EB"/>
    <w:rsid w:val="00476EA1"/>
    <w:rsid w:val="00493E13"/>
    <w:rsid w:val="00497309"/>
    <w:rsid w:val="004A0DD5"/>
    <w:rsid w:val="004C6171"/>
    <w:rsid w:val="004F0983"/>
    <w:rsid w:val="00501698"/>
    <w:rsid w:val="005044A5"/>
    <w:rsid w:val="00505719"/>
    <w:rsid w:val="00510413"/>
    <w:rsid w:val="00512206"/>
    <w:rsid w:val="00515338"/>
    <w:rsid w:val="005260A8"/>
    <w:rsid w:val="0052637A"/>
    <w:rsid w:val="0052679A"/>
    <w:rsid w:val="005270E0"/>
    <w:rsid w:val="0053167B"/>
    <w:rsid w:val="00534C5C"/>
    <w:rsid w:val="00546A8D"/>
    <w:rsid w:val="00552637"/>
    <w:rsid w:val="00553362"/>
    <w:rsid w:val="00566CD9"/>
    <w:rsid w:val="00567987"/>
    <w:rsid w:val="00573742"/>
    <w:rsid w:val="00581BA2"/>
    <w:rsid w:val="00594332"/>
    <w:rsid w:val="005A2D8D"/>
    <w:rsid w:val="005A3098"/>
    <w:rsid w:val="005B4759"/>
    <w:rsid w:val="005B55CD"/>
    <w:rsid w:val="005B5E00"/>
    <w:rsid w:val="005B6114"/>
    <w:rsid w:val="005B6EAE"/>
    <w:rsid w:val="005C466B"/>
    <w:rsid w:val="005C7307"/>
    <w:rsid w:val="005D1350"/>
    <w:rsid w:val="005D4F7D"/>
    <w:rsid w:val="005D7EA5"/>
    <w:rsid w:val="005E1727"/>
    <w:rsid w:val="005E2208"/>
    <w:rsid w:val="005F14F8"/>
    <w:rsid w:val="005F6193"/>
    <w:rsid w:val="005F69A6"/>
    <w:rsid w:val="0060096D"/>
    <w:rsid w:val="00614041"/>
    <w:rsid w:val="00616C00"/>
    <w:rsid w:val="00620B41"/>
    <w:rsid w:val="00621902"/>
    <w:rsid w:val="00622730"/>
    <w:rsid w:val="0062274B"/>
    <w:rsid w:val="00622BE4"/>
    <w:rsid w:val="0062411B"/>
    <w:rsid w:val="00624CBC"/>
    <w:rsid w:val="006266C7"/>
    <w:rsid w:val="00635747"/>
    <w:rsid w:val="00635EB1"/>
    <w:rsid w:val="00637741"/>
    <w:rsid w:val="006404E5"/>
    <w:rsid w:val="006460CA"/>
    <w:rsid w:val="00653EE8"/>
    <w:rsid w:val="006666FE"/>
    <w:rsid w:val="006763A2"/>
    <w:rsid w:val="006835D8"/>
    <w:rsid w:val="00683E86"/>
    <w:rsid w:val="0068699B"/>
    <w:rsid w:val="00687BDC"/>
    <w:rsid w:val="00687D18"/>
    <w:rsid w:val="00690B46"/>
    <w:rsid w:val="006956F6"/>
    <w:rsid w:val="00697B12"/>
    <w:rsid w:val="006B63F9"/>
    <w:rsid w:val="006C0AC2"/>
    <w:rsid w:val="006C4EC6"/>
    <w:rsid w:val="006D3337"/>
    <w:rsid w:val="006D4FFC"/>
    <w:rsid w:val="006D6A9C"/>
    <w:rsid w:val="006E347B"/>
    <w:rsid w:val="006F0E57"/>
    <w:rsid w:val="006F5C52"/>
    <w:rsid w:val="006F667A"/>
    <w:rsid w:val="00703C4D"/>
    <w:rsid w:val="007058CC"/>
    <w:rsid w:val="00710936"/>
    <w:rsid w:val="0071236C"/>
    <w:rsid w:val="0071292F"/>
    <w:rsid w:val="00720EED"/>
    <w:rsid w:val="00731CCF"/>
    <w:rsid w:val="00733457"/>
    <w:rsid w:val="00736855"/>
    <w:rsid w:val="0074180D"/>
    <w:rsid w:val="007428C7"/>
    <w:rsid w:val="00753511"/>
    <w:rsid w:val="00763A6D"/>
    <w:rsid w:val="00766A13"/>
    <w:rsid w:val="007674DF"/>
    <w:rsid w:val="007775CD"/>
    <w:rsid w:val="0078068D"/>
    <w:rsid w:val="00781EB1"/>
    <w:rsid w:val="00786709"/>
    <w:rsid w:val="00791A6C"/>
    <w:rsid w:val="00791C83"/>
    <w:rsid w:val="00794D32"/>
    <w:rsid w:val="007A0404"/>
    <w:rsid w:val="007A3633"/>
    <w:rsid w:val="007A41CC"/>
    <w:rsid w:val="007B1A94"/>
    <w:rsid w:val="007D501B"/>
    <w:rsid w:val="007D601E"/>
    <w:rsid w:val="007D7BB9"/>
    <w:rsid w:val="007E7061"/>
    <w:rsid w:val="007F11DC"/>
    <w:rsid w:val="007F7FAA"/>
    <w:rsid w:val="0080133D"/>
    <w:rsid w:val="00804ADD"/>
    <w:rsid w:val="0080581B"/>
    <w:rsid w:val="00810270"/>
    <w:rsid w:val="00812994"/>
    <w:rsid w:val="00822BA2"/>
    <w:rsid w:val="008376AE"/>
    <w:rsid w:val="008424A2"/>
    <w:rsid w:val="00846DDB"/>
    <w:rsid w:val="00851B75"/>
    <w:rsid w:val="0086172B"/>
    <w:rsid w:val="008655D1"/>
    <w:rsid w:val="00866BF3"/>
    <w:rsid w:val="0086715C"/>
    <w:rsid w:val="008723D3"/>
    <w:rsid w:val="00872961"/>
    <w:rsid w:val="008841ED"/>
    <w:rsid w:val="00890F18"/>
    <w:rsid w:val="008B261A"/>
    <w:rsid w:val="008B2DE2"/>
    <w:rsid w:val="008B51AE"/>
    <w:rsid w:val="008B7FDE"/>
    <w:rsid w:val="008C4A8B"/>
    <w:rsid w:val="008C5450"/>
    <w:rsid w:val="008D0811"/>
    <w:rsid w:val="008D3BAF"/>
    <w:rsid w:val="008D5F08"/>
    <w:rsid w:val="008E0742"/>
    <w:rsid w:val="008E2BE4"/>
    <w:rsid w:val="008E4C48"/>
    <w:rsid w:val="008F21A7"/>
    <w:rsid w:val="008F2BAC"/>
    <w:rsid w:val="008F3178"/>
    <w:rsid w:val="008F6A80"/>
    <w:rsid w:val="009026E0"/>
    <w:rsid w:val="00917142"/>
    <w:rsid w:val="009175DF"/>
    <w:rsid w:val="00917612"/>
    <w:rsid w:val="00921515"/>
    <w:rsid w:val="00925CC9"/>
    <w:rsid w:val="00926C74"/>
    <w:rsid w:val="009346CD"/>
    <w:rsid w:val="00935F69"/>
    <w:rsid w:val="00944515"/>
    <w:rsid w:val="00946CAC"/>
    <w:rsid w:val="00946D13"/>
    <w:rsid w:val="00952E11"/>
    <w:rsid w:val="009548C2"/>
    <w:rsid w:val="009548F1"/>
    <w:rsid w:val="00964FA3"/>
    <w:rsid w:val="00966C9D"/>
    <w:rsid w:val="0097217A"/>
    <w:rsid w:val="00974CD4"/>
    <w:rsid w:val="00977999"/>
    <w:rsid w:val="0098344D"/>
    <w:rsid w:val="00986851"/>
    <w:rsid w:val="009A42D9"/>
    <w:rsid w:val="009A4E65"/>
    <w:rsid w:val="009A535B"/>
    <w:rsid w:val="009B3A6B"/>
    <w:rsid w:val="009B4E52"/>
    <w:rsid w:val="009C13A2"/>
    <w:rsid w:val="009C4634"/>
    <w:rsid w:val="009D14A7"/>
    <w:rsid w:val="009D5897"/>
    <w:rsid w:val="009D74A9"/>
    <w:rsid w:val="009E0566"/>
    <w:rsid w:val="009E165A"/>
    <w:rsid w:val="009E7891"/>
    <w:rsid w:val="009E795A"/>
    <w:rsid w:val="00A00B19"/>
    <w:rsid w:val="00A028DC"/>
    <w:rsid w:val="00A13BEE"/>
    <w:rsid w:val="00A14BE4"/>
    <w:rsid w:val="00A272CB"/>
    <w:rsid w:val="00A31DEB"/>
    <w:rsid w:val="00A327DD"/>
    <w:rsid w:val="00A338B1"/>
    <w:rsid w:val="00A428C3"/>
    <w:rsid w:val="00A52942"/>
    <w:rsid w:val="00A61FF0"/>
    <w:rsid w:val="00A64CC1"/>
    <w:rsid w:val="00A80C19"/>
    <w:rsid w:val="00A81E7B"/>
    <w:rsid w:val="00A8480F"/>
    <w:rsid w:val="00A87407"/>
    <w:rsid w:val="00A96DD2"/>
    <w:rsid w:val="00AB02D6"/>
    <w:rsid w:val="00AB2B26"/>
    <w:rsid w:val="00AB3E87"/>
    <w:rsid w:val="00AD7177"/>
    <w:rsid w:val="00AE0B97"/>
    <w:rsid w:val="00AE5DFD"/>
    <w:rsid w:val="00AF30FB"/>
    <w:rsid w:val="00AF69D6"/>
    <w:rsid w:val="00B01948"/>
    <w:rsid w:val="00B01A3F"/>
    <w:rsid w:val="00B03C47"/>
    <w:rsid w:val="00B11451"/>
    <w:rsid w:val="00B153B7"/>
    <w:rsid w:val="00B2097B"/>
    <w:rsid w:val="00B23018"/>
    <w:rsid w:val="00B32B96"/>
    <w:rsid w:val="00B34947"/>
    <w:rsid w:val="00B36D79"/>
    <w:rsid w:val="00B51EC3"/>
    <w:rsid w:val="00B540A1"/>
    <w:rsid w:val="00B561AB"/>
    <w:rsid w:val="00B57999"/>
    <w:rsid w:val="00B608BB"/>
    <w:rsid w:val="00B64EFB"/>
    <w:rsid w:val="00B732B3"/>
    <w:rsid w:val="00B76EAA"/>
    <w:rsid w:val="00B77002"/>
    <w:rsid w:val="00B96CF8"/>
    <w:rsid w:val="00B970CF"/>
    <w:rsid w:val="00BA049E"/>
    <w:rsid w:val="00BA0BA4"/>
    <w:rsid w:val="00BA1CDA"/>
    <w:rsid w:val="00BA4214"/>
    <w:rsid w:val="00BB0832"/>
    <w:rsid w:val="00BB275C"/>
    <w:rsid w:val="00BB4B2D"/>
    <w:rsid w:val="00BB514C"/>
    <w:rsid w:val="00BB5246"/>
    <w:rsid w:val="00BC20BD"/>
    <w:rsid w:val="00BC26D5"/>
    <w:rsid w:val="00BD3524"/>
    <w:rsid w:val="00BD5243"/>
    <w:rsid w:val="00BD7E3D"/>
    <w:rsid w:val="00BE42E0"/>
    <w:rsid w:val="00BE5E55"/>
    <w:rsid w:val="00BF0F92"/>
    <w:rsid w:val="00BF6F23"/>
    <w:rsid w:val="00BF761C"/>
    <w:rsid w:val="00C01ECB"/>
    <w:rsid w:val="00C062DE"/>
    <w:rsid w:val="00C0754A"/>
    <w:rsid w:val="00C077F9"/>
    <w:rsid w:val="00C07DB0"/>
    <w:rsid w:val="00C13E42"/>
    <w:rsid w:val="00C150B8"/>
    <w:rsid w:val="00C16005"/>
    <w:rsid w:val="00C27828"/>
    <w:rsid w:val="00C32303"/>
    <w:rsid w:val="00C34D2E"/>
    <w:rsid w:val="00C35CDA"/>
    <w:rsid w:val="00C431FA"/>
    <w:rsid w:val="00C47A7C"/>
    <w:rsid w:val="00C47F24"/>
    <w:rsid w:val="00C5282C"/>
    <w:rsid w:val="00C625D8"/>
    <w:rsid w:val="00C676A3"/>
    <w:rsid w:val="00C778EE"/>
    <w:rsid w:val="00C8243F"/>
    <w:rsid w:val="00C860BD"/>
    <w:rsid w:val="00C92DDB"/>
    <w:rsid w:val="00CA4B99"/>
    <w:rsid w:val="00CA5560"/>
    <w:rsid w:val="00CB651A"/>
    <w:rsid w:val="00CC218F"/>
    <w:rsid w:val="00CC4321"/>
    <w:rsid w:val="00CC52C1"/>
    <w:rsid w:val="00CD0535"/>
    <w:rsid w:val="00CD1B3D"/>
    <w:rsid w:val="00CD61C8"/>
    <w:rsid w:val="00CD69B6"/>
    <w:rsid w:val="00CD6C43"/>
    <w:rsid w:val="00CD7338"/>
    <w:rsid w:val="00CE2CC6"/>
    <w:rsid w:val="00CE461A"/>
    <w:rsid w:val="00CE48FA"/>
    <w:rsid w:val="00CF2542"/>
    <w:rsid w:val="00CF2E02"/>
    <w:rsid w:val="00CF41A2"/>
    <w:rsid w:val="00D001F9"/>
    <w:rsid w:val="00D03B40"/>
    <w:rsid w:val="00D172D5"/>
    <w:rsid w:val="00D2126F"/>
    <w:rsid w:val="00D213D2"/>
    <w:rsid w:val="00D253AC"/>
    <w:rsid w:val="00D26F27"/>
    <w:rsid w:val="00D314E0"/>
    <w:rsid w:val="00D32CA8"/>
    <w:rsid w:val="00D41756"/>
    <w:rsid w:val="00D64D90"/>
    <w:rsid w:val="00D70C24"/>
    <w:rsid w:val="00D756F4"/>
    <w:rsid w:val="00D76198"/>
    <w:rsid w:val="00D82D5D"/>
    <w:rsid w:val="00D83DD8"/>
    <w:rsid w:val="00D83EF4"/>
    <w:rsid w:val="00D91CEA"/>
    <w:rsid w:val="00D95AE9"/>
    <w:rsid w:val="00D95B88"/>
    <w:rsid w:val="00D95CB8"/>
    <w:rsid w:val="00D973E1"/>
    <w:rsid w:val="00DA1481"/>
    <w:rsid w:val="00DA6848"/>
    <w:rsid w:val="00DB3933"/>
    <w:rsid w:val="00DB5073"/>
    <w:rsid w:val="00DB58BF"/>
    <w:rsid w:val="00DB5F5C"/>
    <w:rsid w:val="00DB7DE1"/>
    <w:rsid w:val="00DC0706"/>
    <w:rsid w:val="00DC08B9"/>
    <w:rsid w:val="00DD247B"/>
    <w:rsid w:val="00DE0E15"/>
    <w:rsid w:val="00DE42EC"/>
    <w:rsid w:val="00DE5E92"/>
    <w:rsid w:val="00DF2089"/>
    <w:rsid w:val="00DF742B"/>
    <w:rsid w:val="00E025EC"/>
    <w:rsid w:val="00E038DB"/>
    <w:rsid w:val="00E06C73"/>
    <w:rsid w:val="00E119D4"/>
    <w:rsid w:val="00E11CFC"/>
    <w:rsid w:val="00E229FF"/>
    <w:rsid w:val="00E30C7C"/>
    <w:rsid w:val="00E34D68"/>
    <w:rsid w:val="00E359E3"/>
    <w:rsid w:val="00E36F4B"/>
    <w:rsid w:val="00E40C1C"/>
    <w:rsid w:val="00E40F84"/>
    <w:rsid w:val="00E4104F"/>
    <w:rsid w:val="00E4434E"/>
    <w:rsid w:val="00E4646E"/>
    <w:rsid w:val="00E5324B"/>
    <w:rsid w:val="00E616CE"/>
    <w:rsid w:val="00E63460"/>
    <w:rsid w:val="00E63EEA"/>
    <w:rsid w:val="00E65069"/>
    <w:rsid w:val="00E6748B"/>
    <w:rsid w:val="00E70076"/>
    <w:rsid w:val="00E75FF1"/>
    <w:rsid w:val="00E76AF4"/>
    <w:rsid w:val="00E85139"/>
    <w:rsid w:val="00E860F0"/>
    <w:rsid w:val="00E86D26"/>
    <w:rsid w:val="00E94980"/>
    <w:rsid w:val="00E97AD9"/>
    <w:rsid w:val="00EA12B5"/>
    <w:rsid w:val="00EA2095"/>
    <w:rsid w:val="00EB200D"/>
    <w:rsid w:val="00EB2A7F"/>
    <w:rsid w:val="00EB63A8"/>
    <w:rsid w:val="00EC4F7F"/>
    <w:rsid w:val="00ED2940"/>
    <w:rsid w:val="00EE0195"/>
    <w:rsid w:val="00EE1820"/>
    <w:rsid w:val="00EE27D6"/>
    <w:rsid w:val="00EF59AB"/>
    <w:rsid w:val="00F0202D"/>
    <w:rsid w:val="00F07612"/>
    <w:rsid w:val="00F117D2"/>
    <w:rsid w:val="00F14B07"/>
    <w:rsid w:val="00F175D7"/>
    <w:rsid w:val="00F17BAB"/>
    <w:rsid w:val="00F21DAC"/>
    <w:rsid w:val="00F2247E"/>
    <w:rsid w:val="00F302A4"/>
    <w:rsid w:val="00F5093D"/>
    <w:rsid w:val="00F545D0"/>
    <w:rsid w:val="00F61CE3"/>
    <w:rsid w:val="00F6460C"/>
    <w:rsid w:val="00F66D0C"/>
    <w:rsid w:val="00F70426"/>
    <w:rsid w:val="00F7306E"/>
    <w:rsid w:val="00F73FED"/>
    <w:rsid w:val="00F80D10"/>
    <w:rsid w:val="00F8155F"/>
    <w:rsid w:val="00F91BB2"/>
    <w:rsid w:val="00F940E2"/>
    <w:rsid w:val="00F9680C"/>
    <w:rsid w:val="00F97152"/>
    <w:rsid w:val="00FA0785"/>
    <w:rsid w:val="00FA456F"/>
    <w:rsid w:val="00FA62AE"/>
    <w:rsid w:val="00FB1144"/>
    <w:rsid w:val="00FB1786"/>
    <w:rsid w:val="00FB3D73"/>
    <w:rsid w:val="00FB5599"/>
    <w:rsid w:val="00FC045C"/>
    <w:rsid w:val="00FC1D03"/>
    <w:rsid w:val="00FC594F"/>
    <w:rsid w:val="00FD034B"/>
    <w:rsid w:val="00FE0548"/>
    <w:rsid w:val="00FE3115"/>
    <w:rsid w:val="00FE4700"/>
    <w:rsid w:val="00FE6AFF"/>
    <w:rsid w:val="00FF169D"/>
    <w:rsid w:val="00FF3B3E"/>
    <w:rsid w:val="00FF4CAE"/>
    <w:rsid w:val="00FF6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C7B77"/>
  <w15:docId w15:val="{B82C2E94-253A-43FA-8DC4-9EBBD8B3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E464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51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mbria" w:eastAsia="Cambria" w:hAnsi="Cambria" w:cs="Cambria"/>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u w:val="none"/>
      <w:shd w:val="clear" w:color="auto" w:fill="auto"/>
    </w:rPr>
  </w:style>
  <w:style w:type="character" w:customStyle="1" w:styleId="Nagwek10">
    <w:name w:val="Nagłówek #1_"/>
    <w:basedOn w:val="Domylnaczcionkaakapitu"/>
    <w:link w:val="Nagwek11"/>
    <w:rPr>
      <w:rFonts w:ascii="Verdana" w:eastAsia="Verdana" w:hAnsi="Verdana" w:cs="Verdana"/>
      <w:b/>
      <w:bCs/>
      <w:i w:val="0"/>
      <w:iCs w:val="0"/>
      <w:smallCaps w:val="0"/>
      <w:strike w:val="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opka1">
    <w:name w:val="Stopka1"/>
    <w:basedOn w:val="Normalny"/>
    <w:link w:val="Stopka"/>
    <w:rPr>
      <w:rFonts w:ascii="Cambria" w:eastAsia="Cambria" w:hAnsi="Cambria" w:cs="Cambria"/>
      <w:sz w:val="20"/>
      <w:szCs w:val="20"/>
    </w:rPr>
  </w:style>
  <w:style w:type="paragraph" w:customStyle="1" w:styleId="Teksttreci0">
    <w:name w:val="Tekst treści"/>
    <w:basedOn w:val="Normalny"/>
    <w:link w:val="Teksttreci"/>
    <w:rPr>
      <w:rFonts w:ascii="Verdana" w:eastAsia="Verdana" w:hAnsi="Verdana" w:cs="Verdana"/>
    </w:rPr>
  </w:style>
  <w:style w:type="paragraph" w:customStyle="1" w:styleId="Nagwek11">
    <w:name w:val="Nagłówek #1"/>
    <w:basedOn w:val="Normalny"/>
    <w:link w:val="Nagwek10"/>
    <w:pPr>
      <w:jc w:val="center"/>
      <w:outlineLvl w:val="0"/>
    </w:pPr>
    <w:rPr>
      <w:rFonts w:ascii="Verdana" w:eastAsia="Verdana" w:hAnsi="Verdana" w:cs="Verdana"/>
      <w:b/>
      <w:bCs/>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294489"/>
    <w:pPr>
      <w:tabs>
        <w:tab w:val="center" w:pos="4536"/>
        <w:tab w:val="right" w:pos="9072"/>
      </w:tabs>
    </w:pPr>
  </w:style>
  <w:style w:type="character" w:customStyle="1" w:styleId="NagwekZnak">
    <w:name w:val="Nagłówek Znak"/>
    <w:basedOn w:val="Domylnaczcionkaakapitu"/>
    <w:link w:val="Nagwek"/>
    <w:uiPriority w:val="99"/>
    <w:rsid w:val="00294489"/>
    <w:rPr>
      <w:color w:val="000000"/>
    </w:rPr>
  </w:style>
  <w:style w:type="paragraph" w:styleId="Stopka0">
    <w:name w:val="footer"/>
    <w:basedOn w:val="Normalny"/>
    <w:link w:val="StopkaZnak"/>
    <w:uiPriority w:val="99"/>
    <w:unhideWhenUsed/>
    <w:rsid w:val="00294489"/>
    <w:pPr>
      <w:tabs>
        <w:tab w:val="center" w:pos="4536"/>
        <w:tab w:val="right" w:pos="9072"/>
      </w:tabs>
    </w:pPr>
  </w:style>
  <w:style w:type="character" w:customStyle="1" w:styleId="StopkaZnak">
    <w:name w:val="Stopka Znak"/>
    <w:basedOn w:val="Domylnaczcionkaakapitu"/>
    <w:link w:val="Stopka0"/>
    <w:uiPriority w:val="99"/>
    <w:rsid w:val="00294489"/>
    <w:rPr>
      <w:color w:val="000000"/>
    </w:rPr>
  </w:style>
  <w:style w:type="character" w:styleId="Odwoaniedokomentarza">
    <w:name w:val="annotation reference"/>
    <w:basedOn w:val="Domylnaczcionkaakapitu"/>
    <w:uiPriority w:val="99"/>
    <w:semiHidden/>
    <w:unhideWhenUsed/>
    <w:rsid w:val="001974C7"/>
    <w:rPr>
      <w:sz w:val="16"/>
      <w:szCs w:val="16"/>
    </w:rPr>
  </w:style>
  <w:style w:type="paragraph" w:styleId="Tekstkomentarza">
    <w:name w:val="annotation text"/>
    <w:basedOn w:val="Normalny"/>
    <w:link w:val="TekstkomentarzaZnak"/>
    <w:uiPriority w:val="99"/>
    <w:unhideWhenUsed/>
    <w:rsid w:val="001974C7"/>
    <w:rPr>
      <w:sz w:val="20"/>
      <w:szCs w:val="20"/>
    </w:rPr>
  </w:style>
  <w:style w:type="character" w:customStyle="1" w:styleId="TekstkomentarzaZnak">
    <w:name w:val="Tekst komentarza Znak"/>
    <w:basedOn w:val="Domylnaczcionkaakapitu"/>
    <w:link w:val="Tekstkomentarza"/>
    <w:uiPriority w:val="99"/>
    <w:rsid w:val="001974C7"/>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74C7"/>
    <w:rPr>
      <w:b/>
      <w:bCs/>
    </w:rPr>
  </w:style>
  <w:style w:type="character" w:customStyle="1" w:styleId="TematkomentarzaZnak">
    <w:name w:val="Temat komentarza Znak"/>
    <w:basedOn w:val="TekstkomentarzaZnak"/>
    <w:link w:val="Tematkomentarza"/>
    <w:uiPriority w:val="99"/>
    <w:semiHidden/>
    <w:rsid w:val="001974C7"/>
    <w:rPr>
      <w:b/>
      <w:bCs/>
      <w:color w:val="000000"/>
      <w:sz w:val="20"/>
      <w:szCs w:val="20"/>
    </w:rPr>
  </w:style>
  <w:style w:type="paragraph" w:styleId="Tekstdymka">
    <w:name w:val="Balloon Text"/>
    <w:basedOn w:val="Normalny"/>
    <w:link w:val="TekstdymkaZnak"/>
    <w:uiPriority w:val="99"/>
    <w:semiHidden/>
    <w:unhideWhenUsed/>
    <w:rsid w:val="00B230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3018"/>
    <w:rPr>
      <w:rFonts w:ascii="Segoe UI" w:hAnsi="Segoe UI" w:cs="Segoe UI"/>
      <w:color w:val="000000"/>
      <w:sz w:val="18"/>
      <w:szCs w:val="18"/>
    </w:rPr>
  </w:style>
  <w:style w:type="paragraph" w:styleId="Akapitzlist">
    <w:name w:val="List Paragraph"/>
    <w:aliases w:val="A_wyliczenie,Akapit z listą5,EPL lista punktowana z wyrózneniem,K-P_odwolanie,L1,Numerowanie,Podsis rysunku,Wykres,Wypunktowanie,maz_wyliczenie,opis dzialania,Akapit z listą BS,T_SZ_List Paragraph,Akapit normalny,Bullet Number,lp1,lp11"/>
    <w:basedOn w:val="Normalny"/>
    <w:link w:val="AkapitzlistZnak"/>
    <w:uiPriority w:val="34"/>
    <w:qFormat/>
    <w:rsid w:val="00614041"/>
    <w:pPr>
      <w:ind w:left="720"/>
      <w:contextualSpacing/>
    </w:pPr>
  </w:style>
  <w:style w:type="character" w:customStyle="1" w:styleId="AkapitzlistZnak">
    <w:name w:val="Akapit z listą Znak"/>
    <w:aliases w:val="A_wyliczenie Znak,Akapit z listą5 Znak,EPL lista punktowana z wyrózneniem Znak,K-P_odwolanie Znak,L1 Znak,Numerowanie Znak,Podsis rysunku Znak,Wykres Znak,Wypunktowanie Znak,maz_wyliczenie Znak,opis dzialania Znak,Bullet Number Znak"/>
    <w:link w:val="Akapitzlist"/>
    <w:uiPriority w:val="34"/>
    <w:qFormat/>
    <w:rsid w:val="0024422B"/>
    <w:rPr>
      <w:color w:val="000000"/>
    </w:rPr>
  </w:style>
  <w:style w:type="paragraph" w:customStyle="1" w:styleId="Default">
    <w:name w:val="Default"/>
    <w:rsid w:val="004120AD"/>
    <w:pPr>
      <w:autoSpaceDE w:val="0"/>
      <w:autoSpaceDN w:val="0"/>
      <w:adjustRightInd w:val="0"/>
      <w:spacing w:line="240" w:lineRule="auto"/>
      <w:jc w:val="left"/>
    </w:pPr>
    <w:rPr>
      <w:rFonts w:ascii="Times New Roman" w:eastAsiaTheme="minorHAnsi" w:hAnsi="Times New Roman" w:cs="Times New Roman"/>
      <w:color w:val="000000"/>
      <w:lang w:eastAsia="en-US" w:bidi="ar-SA"/>
    </w:rPr>
  </w:style>
  <w:style w:type="character" w:styleId="Hipercze">
    <w:name w:val="Hyperlink"/>
    <w:basedOn w:val="Domylnaczcionkaakapitu"/>
    <w:uiPriority w:val="99"/>
    <w:unhideWhenUsed/>
    <w:rsid w:val="00CF2542"/>
    <w:rPr>
      <w:color w:val="0563C1" w:themeColor="hyperlink"/>
      <w:u w:val="single"/>
    </w:rPr>
  </w:style>
  <w:style w:type="character" w:styleId="Nierozpoznanawzmianka">
    <w:name w:val="Unresolved Mention"/>
    <w:basedOn w:val="Domylnaczcionkaakapitu"/>
    <w:uiPriority w:val="99"/>
    <w:semiHidden/>
    <w:unhideWhenUsed/>
    <w:rsid w:val="00CF2542"/>
    <w:rPr>
      <w:color w:val="605E5C"/>
      <w:shd w:val="clear" w:color="auto" w:fill="E1DFDD"/>
    </w:rPr>
  </w:style>
  <w:style w:type="character" w:customStyle="1" w:styleId="Nagwek2Znak">
    <w:name w:val="Nagłówek 2 Znak"/>
    <w:basedOn w:val="Domylnaczcionkaakapitu"/>
    <w:link w:val="Nagwek2"/>
    <w:uiPriority w:val="9"/>
    <w:rsid w:val="000251F7"/>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E4646E"/>
    <w:rPr>
      <w:rFonts w:asciiTheme="majorHAnsi" w:eastAsiaTheme="majorEastAsia" w:hAnsiTheme="majorHAnsi" w:cstheme="majorBidi"/>
      <w:color w:val="2F5496" w:themeColor="accent1" w:themeShade="BF"/>
      <w:sz w:val="32"/>
      <w:szCs w:val="32"/>
    </w:rPr>
  </w:style>
  <w:style w:type="paragraph" w:styleId="Poprawka">
    <w:name w:val="Revision"/>
    <w:hidden/>
    <w:uiPriority w:val="99"/>
    <w:semiHidden/>
    <w:rsid w:val="000C1B11"/>
    <w:pPr>
      <w:spacing w:line="240" w:lineRule="auto"/>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82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ksiegowosc@brpd.gov.pl" TargetMode="External"/><Relationship Id="rId4" Type="http://schemas.openxmlformats.org/officeDocument/2006/relationships/styles" Target="styles.xml"/><Relationship Id="rId9" Type="http://schemas.openxmlformats.org/officeDocument/2006/relationships/hyperlink" Target="http://www.poczta-polska.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0F71-820B-4C8A-8CAD-AFEF41D2A845}">
  <ds:schemaRefs>
    <ds:schemaRef ds:uri="http://www.w3.org/2001/XMLSchema"/>
  </ds:schemaRefs>
</ds:datastoreItem>
</file>

<file path=customXml/itemProps2.xml><?xml version="1.0" encoding="utf-8"?>
<ds:datastoreItem xmlns:ds="http://schemas.openxmlformats.org/officeDocument/2006/customXml" ds:itemID="{DC689150-34D3-494F-AE4A-1CBFD6FD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8337</Words>
  <Characters>50028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Obloza</dc:creator>
  <cp:keywords/>
  <cp:lastModifiedBy>Maciej Kazubek</cp:lastModifiedBy>
  <cp:revision>2</cp:revision>
  <cp:lastPrinted>2024-08-05T07:51:00Z</cp:lastPrinted>
  <dcterms:created xsi:type="dcterms:W3CDTF">2024-08-07T13:58:00Z</dcterms:created>
  <dcterms:modified xsi:type="dcterms:W3CDTF">2024-08-07T13:58:00Z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674aff46,4a64ec69,2fbabdad</vt:lpwstr>
  </property>
  <property fmtid="{D5CDD505-2E9C-101B-9397-08002B2CF9AE}" pid="3" name="ClassificationContentMarkingHeaderFontProps">
    <vt:lpwstr>#ffff00,12,Calibri</vt:lpwstr>
  </property>
  <property fmtid="{D5CDD505-2E9C-101B-9397-08002B2CF9AE}" pid="4" name="ClassificationContentMarkingHeaderText">
    <vt:lpwstr>TLP:AMBER+STRICT</vt:lpwstr>
  </property>
  <property fmtid="{D5CDD505-2E9C-101B-9397-08002B2CF9AE}" pid="5" name="ClassificationContentMarkingFooterShapeIds">
    <vt:lpwstr>76f9b8ce,4fa48135,46e7adab</vt:lpwstr>
  </property>
  <property fmtid="{D5CDD505-2E9C-101B-9397-08002B2CF9AE}" pid="6" name="ClassificationContentMarkingFooterFontProps">
    <vt:lpwstr>#ffff00,12,Calibri</vt:lpwstr>
  </property>
  <property fmtid="{D5CDD505-2E9C-101B-9397-08002B2CF9AE}" pid="7" name="ClassificationContentMarkingFooterText">
    <vt:lpwstr>TLP:AMBER+STRICT</vt:lpwstr>
  </property>
  <property fmtid="{D5CDD505-2E9C-101B-9397-08002B2CF9AE}" pid="8" name="MSIP_Label_242b29ed-38df-4e85-977b-c6423126a0ba_Enabled">
    <vt:lpwstr>true</vt:lpwstr>
  </property>
  <property fmtid="{D5CDD505-2E9C-101B-9397-08002B2CF9AE}" pid="9" name="MSIP_Label_242b29ed-38df-4e85-977b-c6423126a0ba_SetDate">
    <vt:lpwstr>2024-07-25T20:43:06Z</vt:lpwstr>
  </property>
  <property fmtid="{D5CDD505-2E9C-101B-9397-08002B2CF9AE}" pid="10" name="MSIP_Label_242b29ed-38df-4e85-977b-c6423126a0ba_Method">
    <vt:lpwstr>Standard</vt:lpwstr>
  </property>
  <property fmtid="{D5CDD505-2E9C-101B-9397-08002B2CF9AE}" pid="11" name="MSIP_Label_242b29ed-38df-4e85-977b-c6423126a0ba_Name">
    <vt:lpwstr>TLP-AMBER-STRICT</vt:lpwstr>
  </property>
  <property fmtid="{D5CDD505-2E9C-101B-9397-08002B2CF9AE}" pid="12" name="MSIP_Label_242b29ed-38df-4e85-977b-c6423126a0ba_SiteId">
    <vt:lpwstr>79eb8d6f-e597-48b8-b47f-a355d185fb20</vt:lpwstr>
  </property>
  <property fmtid="{D5CDD505-2E9C-101B-9397-08002B2CF9AE}" pid="13" name="MSIP_Label_242b29ed-38df-4e85-977b-c6423126a0ba_ActionId">
    <vt:lpwstr>42f0ebbf-b060-4d38-90a7-acc858bc1e7d</vt:lpwstr>
  </property>
  <property fmtid="{D5CDD505-2E9C-101B-9397-08002B2CF9AE}" pid="14" name="MSIP_Label_242b29ed-38df-4e85-977b-c6423126a0ba_ContentBits">
    <vt:lpwstr>3</vt:lpwstr>
  </property>
</Properties>
</file>