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1CE08AD3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485CC8">
        <w:rPr>
          <w:rFonts w:ascii="Open Sans" w:hAnsi="Open Sans" w:cs="Open Sans"/>
          <w:b/>
          <w:bCs/>
          <w:sz w:val="24"/>
          <w:szCs w:val="24"/>
        </w:rPr>
        <w:t>7</w:t>
      </w:r>
      <w:r w:rsidR="00442DA1">
        <w:rPr>
          <w:rFonts w:ascii="Open Sans" w:hAnsi="Open Sans" w:cs="Open Sans"/>
          <w:b/>
          <w:bCs/>
          <w:sz w:val="24"/>
          <w:szCs w:val="24"/>
        </w:rPr>
        <w:t>/</w:t>
      </w:r>
      <w:r w:rsidRPr="00801A1F">
        <w:rPr>
          <w:rFonts w:ascii="Open Sans" w:hAnsi="Open Sans" w:cs="Open Sans"/>
          <w:b/>
          <w:bCs/>
          <w:sz w:val="24"/>
          <w:szCs w:val="24"/>
        </w:rPr>
        <w:t>202</w:t>
      </w:r>
      <w:r w:rsidR="00401210">
        <w:rPr>
          <w:rFonts w:ascii="Open Sans" w:hAnsi="Open Sans" w:cs="Open Sans"/>
          <w:b/>
          <w:bCs/>
          <w:sz w:val="24"/>
          <w:szCs w:val="24"/>
        </w:rPr>
        <w:t>5</w:t>
      </w:r>
      <w:r w:rsidRPr="00801A1F">
        <w:rPr>
          <w:rFonts w:ascii="Open Sans" w:hAnsi="Open Sans" w:cs="Open Sans"/>
          <w:b/>
          <w:bCs/>
          <w:sz w:val="24"/>
          <w:szCs w:val="24"/>
        </w:rPr>
        <w:t>/</w:t>
      </w:r>
      <w:r w:rsidR="0027107D">
        <w:rPr>
          <w:rFonts w:ascii="Open Sans" w:hAnsi="Open Sans" w:cs="Open Sans"/>
          <w:b/>
          <w:bCs/>
          <w:sz w:val="24"/>
          <w:szCs w:val="24"/>
        </w:rPr>
        <w:t>BDG-W</w:t>
      </w:r>
      <w:r w:rsidR="00132471">
        <w:rPr>
          <w:rFonts w:ascii="Open Sans" w:hAnsi="Open Sans" w:cs="Open Sans"/>
          <w:b/>
          <w:bCs/>
          <w:sz w:val="24"/>
          <w:szCs w:val="24"/>
        </w:rPr>
        <w:t>K</w:t>
      </w:r>
      <w:r w:rsidRPr="00801A1F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3FC010CD" w:rsidR="007A121E" w:rsidRDefault="00753803" w:rsidP="00807AAA">
      <w:pPr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stanowisko </w:t>
      </w:r>
      <w:r w:rsidR="00643779">
        <w:rPr>
          <w:rFonts w:ascii="Open Sans" w:hAnsi="Open Sans" w:cs="Open Sans"/>
          <w:sz w:val="24"/>
          <w:szCs w:val="24"/>
        </w:rPr>
        <w:t xml:space="preserve">od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Starszego Specjalisty </w:t>
      </w:r>
      <w:r w:rsidR="00643779" w:rsidRPr="00643779">
        <w:rPr>
          <w:rFonts w:ascii="Open Sans" w:hAnsi="Open Sans" w:cs="Open Sans"/>
          <w:sz w:val="24"/>
          <w:szCs w:val="24"/>
        </w:rPr>
        <w:t>do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132471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Specjalisty w Wydziale </w:t>
      </w:r>
      <w:r w:rsidR="00132471">
        <w:rPr>
          <w:rFonts w:ascii="Open Sans" w:hAnsi="Open Sans" w:cs="Open Sans"/>
          <w:b/>
          <w:bCs/>
          <w:sz w:val="24"/>
          <w:szCs w:val="24"/>
        </w:rPr>
        <w:t>Kadrowym</w:t>
      </w:r>
      <w:r w:rsidR="00760A94">
        <w:rPr>
          <w:rFonts w:ascii="Open Sans" w:hAnsi="Open Sans" w:cs="Open Sans"/>
          <w:b/>
          <w:bCs/>
          <w:sz w:val="24"/>
          <w:szCs w:val="24"/>
        </w:rPr>
        <w:t xml:space="preserve"> w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A2455B">
        <w:rPr>
          <w:rFonts w:ascii="Open Sans" w:hAnsi="Open Sans" w:cs="Open Sans"/>
          <w:b/>
          <w:bCs/>
          <w:sz w:val="24"/>
          <w:szCs w:val="24"/>
        </w:rPr>
        <w:t>Biur</w:t>
      </w:r>
      <w:r w:rsidR="00760A94">
        <w:rPr>
          <w:rFonts w:ascii="Open Sans" w:hAnsi="Open Sans" w:cs="Open Sans"/>
          <w:b/>
          <w:bCs/>
          <w:sz w:val="24"/>
          <w:szCs w:val="24"/>
        </w:rPr>
        <w:t>ze</w:t>
      </w:r>
      <w:r w:rsidR="00A2455B">
        <w:rPr>
          <w:rFonts w:ascii="Open Sans" w:hAnsi="Open Sans" w:cs="Open Sans"/>
          <w:b/>
          <w:bCs/>
          <w:sz w:val="24"/>
          <w:szCs w:val="24"/>
        </w:rPr>
        <w:t xml:space="preserve"> Dyrektora Generalnego</w:t>
      </w:r>
      <w:r w:rsidR="00A77970">
        <w:rPr>
          <w:rFonts w:ascii="Open Sans" w:hAnsi="Open Sans" w:cs="Open Sans"/>
          <w:sz w:val="24"/>
          <w:szCs w:val="24"/>
        </w:rPr>
        <w:t>, w ramach umowy 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25937141" w14:textId="2CA7F7E9" w:rsidR="009D56C8" w:rsidRPr="00485CC8" w:rsidRDefault="009D56C8" w:rsidP="009D56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bookmarkStart w:id="1" w:name="_Hlk171074919"/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o</w:t>
      </w:r>
      <w:r w:rsidRPr="009D56C8"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bsługa procesów kadrowych (zatrudnianie pracowników, ustalanie uprawnień pracowniczych,  monitorowanie terminów,  sporządzanie dokumentacji związanej z zakończeniem stosunku pracy)</w:t>
      </w:r>
      <w:r>
        <w:rPr>
          <w:rFonts w:ascii="Open Sans" w:eastAsia="Times New Roman" w:hAnsi="Open Sans" w:cs="Open Sans"/>
          <w:kern w:val="0"/>
          <w:sz w:val="24"/>
          <w:szCs w:val="24"/>
          <w14:ligatures w14:val="none"/>
        </w:rPr>
        <w:t>;</w:t>
      </w:r>
    </w:p>
    <w:p w14:paraId="0AFF65B8" w14:textId="77777777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procesów płacowych (rozliczanie wynagrodzeń osobowych i bezosobowych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2E0E09DC" w14:textId="77777777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85CC8">
        <w:rPr>
          <w:rFonts w:ascii="Open Sans" w:hAnsi="Open Sans" w:cs="Open Sans"/>
          <w:sz w:val="24"/>
          <w:szCs w:val="24"/>
          <w14:ligatures w14:val="none"/>
        </w:rPr>
        <w:t>rozliczanie pozostałych świadczeń dla pracowników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11548112" w14:textId="53960BC9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85CC8">
        <w:rPr>
          <w:rFonts w:ascii="Open Sans" w:hAnsi="Open Sans" w:cs="Open Sans"/>
          <w:sz w:val="24"/>
          <w:szCs w:val="24"/>
          <w14:ligatures w14:val="none"/>
        </w:rPr>
        <w:t xml:space="preserve"> rozliczanie z ZUS, US, PPK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71E85AFD" w14:textId="02C781DC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85CC8"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Zakładowego Funduszu Świadczeń Socjalnych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79F798BD" w14:textId="7608447F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delegacji krajowych i zagranicznych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2AAB7C2E" w14:textId="1123964B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s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prawozdawczość w zakresie płacowym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0FC7AB62" w14:textId="3EA3476A" w:rsidR="00485CC8" w:rsidRPr="00485CC8" w:rsidRDefault="00485CC8" w:rsidP="00485CC8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a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rchiwizacja dokumentacji płacowej</w:t>
      </w:r>
      <w:r>
        <w:rPr>
          <w:rFonts w:ascii="Open Sans" w:hAnsi="Open Sans" w:cs="Open Sans"/>
          <w:sz w:val="24"/>
          <w:szCs w:val="24"/>
          <w14:ligatures w14:val="none"/>
        </w:rPr>
        <w:t>;</w:t>
      </w:r>
    </w:p>
    <w:p w14:paraId="0A190A21" w14:textId="24B5D99B" w:rsidR="0018677A" w:rsidRPr="001C30AE" w:rsidRDefault="00485CC8" w:rsidP="001C30AE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  <w14:ligatures w14:val="none"/>
        </w:rPr>
        <w:t>o</w:t>
      </w:r>
      <w:r w:rsidRPr="00485CC8">
        <w:rPr>
          <w:rFonts w:ascii="Open Sans" w:hAnsi="Open Sans" w:cs="Open Sans"/>
          <w:sz w:val="24"/>
          <w:szCs w:val="24"/>
          <w14:ligatures w14:val="none"/>
        </w:rPr>
        <w:t>bsługa systemu kadrowo-płacowego ENOVA, Płatnik.</w:t>
      </w:r>
      <w:bookmarkEnd w:id="1"/>
    </w:p>
    <w:p w14:paraId="4B985A32" w14:textId="77777777" w:rsidR="001C30AE" w:rsidRPr="001C30AE" w:rsidRDefault="001C30AE" w:rsidP="001C30AE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5771FAB6" w14:textId="7BA71EF3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wykształcenie wyższe kierunkowe lub podyplomowe kierunkowe;</w:t>
      </w:r>
    </w:p>
    <w:p w14:paraId="2C0006DD" w14:textId="186EDBC8" w:rsidR="00324518" w:rsidRDefault="00324518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Pr="00324518">
        <w:rPr>
          <w:rFonts w:ascii="Open Sans" w:hAnsi="Open Sans" w:cs="Open Sans"/>
          <w:sz w:val="24"/>
          <w:szCs w:val="24"/>
        </w:rPr>
        <w:t>najomość przepisów prawa pracy powszechnie obowiązujących, ustawy o pracownikach urzędów państwowych</w:t>
      </w:r>
      <w:r w:rsidR="00062BE0">
        <w:rPr>
          <w:rFonts w:ascii="Open Sans" w:hAnsi="Open Sans" w:cs="Open Sans"/>
          <w:sz w:val="24"/>
          <w:szCs w:val="24"/>
        </w:rPr>
        <w:t>, ustawy o ZUS, ustawy zasiłkowej;</w:t>
      </w:r>
    </w:p>
    <w:p w14:paraId="65473C15" w14:textId="304D16C2" w:rsidR="00062BE0" w:rsidRDefault="00062BE0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zagadnień płacowych, podatkowych, ubezpieczeniowych;</w:t>
      </w:r>
    </w:p>
    <w:p w14:paraId="552185EF" w14:textId="20E059BA" w:rsidR="00062BE0" w:rsidRPr="00062BE0" w:rsidRDefault="00324518" w:rsidP="00062BE0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24518">
        <w:rPr>
          <w:rFonts w:ascii="Open Sans" w:hAnsi="Open Sans" w:cs="Open Sans"/>
          <w:sz w:val="24"/>
          <w:szCs w:val="24"/>
        </w:rPr>
        <w:t>doświadczenie w pracy na podobnym stanowisku - minimum 5 lat;</w:t>
      </w:r>
    </w:p>
    <w:p w14:paraId="5B0D36C4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>
        <w:rPr>
          <w:rFonts w:ascii="Open Sans" w:hAnsi="Open Sans" w:cs="Open Sans"/>
          <w:sz w:val="24"/>
          <w:szCs w:val="24"/>
        </w:rPr>
        <w:t>;</w:t>
      </w:r>
    </w:p>
    <w:p w14:paraId="24FAD8C4" w14:textId="77777777" w:rsidR="005A7ACA" w:rsidRPr="00A82748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465AAFB2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20130700" w14:textId="77777777" w:rsidR="005A7ACA" w:rsidRPr="00121DBC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niewidnienie w Rejestrze Sprawców Przestępstw na Tle Seksualnym.</w:t>
      </w:r>
    </w:p>
    <w:p w14:paraId="73790C46" w14:textId="77777777" w:rsidR="00C2258A" w:rsidRPr="005A7ACA" w:rsidRDefault="00C2258A" w:rsidP="005A7AC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373A56FD" w14:textId="6AE522E8" w:rsidR="00377B1A" w:rsidRDefault="00CC2FA4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lastRenderedPageBreak/>
        <w:t>Wymagania 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56FF276D" w14:textId="715C44D5" w:rsidR="00324518" w:rsidRPr="00BF28C2" w:rsidRDefault="00324518" w:rsidP="00324518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 w:rsidRPr="00BF28C2">
        <w:rPr>
          <w:rFonts w:ascii="Open Sans" w:hAnsi="Open Sans" w:cs="Open Sans"/>
          <w:sz w:val="24"/>
          <w:szCs w:val="24"/>
        </w:rPr>
        <w:t>znajomość obsługi systemu kadrowo-płacowego ENOVA;</w:t>
      </w:r>
    </w:p>
    <w:p w14:paraId="3EC48A83" w14:textId="721B71F9" w:rsidR="00AF0A92" w:rsidRPr="00AF0A92" w:rsidRDefault="00AF0A92" w:rsidP="00AF0A92">
      <w:pPr>
        <w:pStyle w:val="Default"/>
        <w:numPr>
          <w:ilvl w:val="0"/>
          <w:numId w:val="24"/>
        </w:numPr>
      </w:pPr>
      <w:r>
        <w:t>z</w:t>
      </w:r>
      <w:r w:rsidRPr="00AF0A92">
        <w:t>najomość obsługi systemu EZD</w:t>
      </w:r>
      <w:r>
        <w:t>;</w:t>
      </w:r>
    </w:p>
    <w:p w14:paraId="172B49C0" w14:textId="45DA2CC2" w:rsidR="00AF0A92" w:rsidRPr="00AF0A92" w:rsidRDefault="00AF0A92" w:rsidP="00AF0A92">
      <w:pPr>
        <w:pStyle w:val="Default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z</w:t>
      </w:r>
      <w:r w:rsidRPr="00AF0A92">
        <w:rPr>
          <w:lang w:val="en-US"/>
        </w:rPr>
        <w:t>najomość</w:t>
      </w:r>
      <w:proofErr w:type="spellEnd"/>
      <w:r w:rsidRPr="00AF0A92">
        <w:rPr>
          <w:lang w:val="en-US"/>
        </w:rPr>
        <w:t xml:space="preserve"> </w:t>
      </w:r>
      <w:proofErr w:type="spellStart"/>
      <w:r w:rsidRPr="00AF0A92">
        <w:rPr>
          <w:lang w:val="en-US"/>
        </w:rPr>
        <w:t>obsługi</w:t>
      </w:r>
      <w:proofErr w:type="spellEnd"/>
      <w:r w:rsidRPr="00AF0A92">
        <w:rPr>
          <w:lang w:val="en-US"/>
        </w:rPr>
        <w:t xml:space="preserve"> </w:t>
      </w:r>
      <w:proofErr w:type="spellStart"/>
      <w:r w:rsidRPr="00AF0A92">
        <w:rPr>
          <w:lang w:val="en-US"/>
        </w:rPr>
        <w:t>pakietu</w:t>
      </w:r>
      <w:proofErr w:type="spellEnd"/>
      <w:r w:rsidRPr="00AF0A92">
        <w:rPr>
          <w:lang w:val="en-US"/>
        </w:rPr>
        <w:t xml:space="preserve"> Microsoft Office (Word, Excel, Outlook)</w:t>
      </w:r>
      <w:r>
        <w:rPr>
          <w:lang w:val="en-US"/>
        </w:rPr>
        <w:t>;</w:t>
      </w:r>
    </w:p>
    <w:p w14:paraId="778F7EC4" w14:textId="559603C0" w:rsidR="00324518" w:rsidRPr="00E754F3" w:rsidRDefault="00AF0A92" w:rsidP="002933F9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  <w:lang w:val="en-US"/>
        </w:rPr>
        <w:t>z</w:t>
      </w:r>
      <w:r w:rsidRPr="00AF0A92">
        <w:rPr>
          <w:rFonts w:ascii="Open Sans" w:hAnsi="Open Sans" w:cs="Open Sans"/>
          <w:sz w:val="24"/>
          <w:szCs w:val="24"/>
          <w:lang w:val="en-US"/>
        </w:rPr>
        <w:t>najomość</w:t>
      </w:r>
      <w:proofErr w:type="spellEnd"/>
      <w:r w:rsidRPr="00AF0A9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AF0A92">
        <w:rPr>
          <w:rFonts w:ascii="Open Sans" w:hAnsi="Open Sans" w:cs="Open Sans"/>
          <w:sz w:val="24"/>
          <w:szCs w:val="24"/>
          <w:lang w:val="en-US"/>
        </w:rPr>
        <w:t>obsługi</w:t>
      </w:r>
      <w:proofErr w:type="spellEnd"/>
      <w:r w:rsidR="00E754F3">
        <w:rPr>
          <w:rFonts w:ascii="Open Sans" w:hAnsi="Open Sans" w:cs="Open Sans"/>
          <w:sz w:val="24"/>
          <w:szCs w:val="24"/>
          <w:lang w:val="en-US"/>
        </w:rPr>
        <w:t xml:space="preserve"> program </w:t>
      </w:r>
      <w:proofErr w:type="spellStart"/>
      <w:r w:rsidR="00E754F3">
        <w:rPr>
          <w:rFonts w:ascii="Open Sans" w:hAnsi="Open Sans" w:cs="Open Sans"/>
          <w:sz w:val="24"/>
          <w:szCs w:val="24"/>
          <w:lang w:val="en-US"/>
        </w:rPr>
        <w:t>Płatnik</w:t>
      </w:r>
      <w:proofErr w:type="spellEnd"/>
      <w:r w:rsidR="00E754F3">
        <w:rPr>
          <w:rFonts w:ascii="Open Sans" w:hAnsi="Open Sans" w:cs="Open Sans"/>
          <w:sz w:val="24"/>
          <w:szCs w:val="24"/>
          <w:lang w:val="en-US"/>
        </w:rPr>
        <w:t>;</w:t>
      </w:r>
    </w:p>
    <w:p w14:paraId="60022F64" w14:textId="075EA96A" w:rsidR="00E754F3" w:rsidRPr="00E754F3" w:rsidRDefault="00E754F3" w:rsidP="00E754F3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zawodowe w sektorze administracji publicznej.</w:t>
      </w:r>
    </w:p>
    <w:p w14:paraId="7F6E0EC0" w14:textId="77777777" w:rsidR="00AF0A92" w:rsidRPr="00AF0A92" w:rsidRDefault="00AF0A92" w:rsidP="00AF0A92">
      <w:pPr>
        <w:pStyle w:val="Akapitzlist"/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</w:p>
    <w:p w14:paraId="04E5790A" w14:textId="4BF07A57" w:rsidR="00CF028F" w:rsidRPr="00860FF3" w:rsidRDefault="0068705E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P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172B1F8E" w14:textId="6C6656A3" w:rsidR="002F75EE" w:rsidRPr="00860FF3" w:rsidRDefault="00045703" w:rsidP="002F75EE">
      <w:pPr>
        <w:pStyle w:val="NormalnyWeb"/>
        <w:tabs>
          <w:tab w:val="left" w:pos="2295"/>
        </w:tabs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  <w:r w:rsidR="002F75EE">
        <w:rPr>
          <w:rFonts w:ascii="Open Sans" w:hAnsi="Open Sans" w:cs="Open Sans"/>
          <w:b/>
          <w:bCs/>
        </w:rPr>
        <w:tab/>
      </w:r>
    </w:p>
    <w:p w14:paraId="7F0A3E7B" w14:textId="5614C3B9" w:rsidR="00045703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2F75EE">
        <w:rPr>
          <w:rFonts w:ascii="Open Sans" w:hAnsi="Open Sans" w:cs="Open Sans"/>
          <w:sz w:val="24"/>
          <w:szCs w:val="24"/>
        </w:rPr>
        <w:t>;</w:t>
      </w:r>
    </w:p>
    <w:p w14:paraId="5D1D3ED1" w14:textId="77777777" w:rsidR="00C94417" w:rsidRDefault="00C94417" w:rsidP="000332C2">
      <w:pPr>
        <w:pStyle w:val="NormalnyWeb"/>
        <w:rPr>
          <w:rFonts w:ascii="Open Sans" w:hAnsi="Open Sans" w:cs="Open Sans"/>
          <w:b/>
          <w:bCs/>
        </w:rPr>
      </w:pPr>
    </w:p>
    <w:p w14:paraId="51D5D497" w14:textId="5F65BD55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7F56E721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</w:t>
      </w:r>
      <w:r w:rsidR="00866466">
        <w:rPr>
          <w:rFonts w:ascii="Open Sans" w:hAnsi="Open Sans" w:cs="Open Sans"/>
        </w:rPr>
        <w:t>a</w:t>
      </w:r>
      <w:r w:rsidR="00AF0A92">
        <w:rPr>
          <w:rFonts w:ascii="Open Sans" w:hAnsi="Open Sans" w:cs="Open Sans"/>
        </w:rPr>
        <w:t xml:space="preserve"> i próbka pracy;</w:t>
      </w:r>
    </w:p>
    <w:p w14:paraId="495FB957" w14:textId="046D9ED1" w:rsidR="0028402A" w:rsidRPr="00BC05DB" w:rsidRDefault="003A2779" w:rsidP="00BC05DB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79FB3FD3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r w:rsidR="00485CC8">
        <w:rPr>
          <w:rFonts w:ascii="Open Sans" w:hAnsi="Open Sans" w:cs="Open Sans"/>
          <w:b/>
          <w:bCs/>
        </w:rPr>
        <w:t>7</w:t>
      </w:r>
      <w:r w:rsidR="00BC05DB">
        <w:rPr>
          <w:rFonts w:ascii="Open Sans" w:hAnsi="Open Sans" w:cs="Open Sans"/>
          <w:b/>
          <w:bCs/>
        </w:rPr>
        <w:t>/</w:t>
      </w:r>
      <w:r w:rsidR="00BC05DB" w:rsidRPr="00801A1F">
        <w:rPr>
          <w:rFonts w:ascii="Open Sans" w:hAnsi="Open Sans" w:cs="Open Sans"/>
          <w:b/>
          <w:bCs/>
        </w:rPr>
        <w:t>202</w:t>
      </w:r>
      <w:r w:rsidR="00B46D78">
        <w:rPr>
          <w:rFonts w:ascii="Open Sans" w:hAnsi="Open Sans" w:cs="Open Sans"/>
          <w:b/>
          <w:bCs/>
        </w:rPr>
        <w:t>5</w:t>
      </w:r>
      <w:r w:rsidR="00BC05DB" w:rsidRPr="00801A1F">
        <w:rPr>
          <w:rFonts w:ascii="Open Sans" w:hAnsi="Open Sans" w:cs="Open Sans"/>
          <w:b/>
          <w:bCs/>
        </w:rPr>
        <w:t>/</w:t>
      </w:r>
      <w:r w:rsidR="00BC05DB">
        <w:rPr>
          <w:rFonts w:ascii="Open Sans" w:hAnsi="Open Sans" w:cs="Open Sans"/>
          <w:b/>
          <w:bCs/>
        </w:rPr>
        <w:t>BDG-W</w:t>
      </w:r>
      <w:r w:rsidR="00AF0A92">
        <w:rPr>
          <w:rFonts w:ascii="Open Sans" w:hAnsi="Open Sans" w:cs="Open Sans"/>
          <w:b/>
          <w:bCs/>
        </w:rPr>
        <w:t>K</w:t>
      </w:r>
      <w:r w:rsidR="00BC05DB" w:rsidRPr="00801A1F">
        <w:rPr>
          <w:rFonts w:ascii="Open Sans" w:hAnsi="Open Sans" w:cs="Open Sans"/>
          <w:b/>
          <w:bCs/>
        </w:rPr>
        <w:t>/BRPD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D7AAB9B" w14:textId="77777777" w:rsidR="0064028D" w:rsidRDefault="0064028D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5E148683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F0A92">
        <w:rPr>
          <w:rFonts w:ascii="Open Sans" w:hAnsi="Open Sans" w:cs="Open Sans"/>
          <w:b/>
          <w:bCs/>
          <w:sz w:val="28"/>
          <w:szCs w:val="28"/>
        </w:rPr>
        <w:t>1</w:t>
      </w:r>
      <w:r w:rsidR="00485CC8">
        <w:rPr>
          <w:rFonts w:ascii="Open Sans" w:hAnsi="Open Sans" w:cs="Open Sans"/>
          <w:b/>
          <w:bCs/>
          <w:sz w:val="28"/>
          <w:szCs w:val="28"/>
        </w:rPr>
        <w:t>3</w:t>
      </w:r>
      <w:r w:rsidR="00AF0A92">
        <w:rPr>
          <w:rFonts w:ascii="Open Sans" w:hAnsi="Open Sans" w:cs="Open Sans"/>
          <w:b/>
          <w:bCs/>
          <w:sz w:val="28"/>
          <w:szCs w:val="28"/>
        </w:rPr>
        <w:t xml:space="preserve"> lutego</w:t>
      </w:r>
      <w:r w:rsidR="00401210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401210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741" w14:textId="77777777" w:rsidR="00AE0B3B" w:rsidRDefault="00AE0B3B" w:rsidP="00B10A11">
      <w:pPr>
        <w:spacing w:after="0" w:line="240" w:lineRule="auto"/>
      </w:pPr>
      <w:r>
        <w:separator/>
      </w:r>
    </w:p>
  </w:endnote>
  <w:endnote w:type="continuationSeparator" w:id="0">
    <w:p w14:paraId="1B262B23" w14:textId="77777777" w:rsidR="00AE0B3B" w:rsidRDefault="00AE0B3B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F930" w14:textId="77777777" w:rsidR="00AE0B3B" w:rsidRDefault="00AE0B3B" w:rsidP="00B10A11">
      <w:pPr>
        <w:spacing w:after="0" w:line="240" w:lineRule="auto"/>
      </w:pPr>
      <w:r>
        <w:separator/>
      </w:r>
    </w:p>
  </w:footnote>
  <w:footnote w:type="continuationSeparator" w:id="0">
    <w:p w14:paraId="47A2AFDD" w14:textId="77777777" w:rsidR="00AE0B3B" w:rsidRDefault="00AE0B3B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3"/>
  </w:num>
  <w:num w:numId="3" w16cid:durableId="164249303">
    <w:abstractNumId w:val="14"/>
  </w:num>
  <w:num w:numId="4" w16cid:durableId="556626127">
    <w:abstractNumId w:val="35"/>
  </w:num>
  <w:num w:numId="5" w16cid:durableId="865143810">
    <w:abstractNumId w:val="34"/>
  </w:num>
  <w:num w:numId="6" w16cid:durableId="514660799">
    <w:abstractNumId w:val="18"/>
  </w:num>
  <w:num w:numId="7" w16cid:durableId="1312057845">
    <w:abstractNumId w:val="26"/>
  </w:num>
  <w:num w:numId="8" w16cid:durableId="155390668">
    <w:abstractNumId w:val="8"/>
  </w:num>
  <w:num w:numId="9" w16cid:durableId="1150251822">
    <w:abstractNumId w:val="29"/>
  </w:num>
  <w:num w:numId="10" w16cid:durableId="1739355337">
    <w:abstractNumId w:val="36"/>
  </w:num>
  <w:num w:numId="11" w16cid:durableId="840655493">
    <w:abstractNumId w:val="25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1"/>
  </w:num>
  <w:num w:numId="19" w16cid:durableId="2045212267">
    <w:abstractNumId w:val="21"/>
  </w:num>
  <w:num w:numId="20" w16cid:durableId="176501915">
    <w:abstractNumId w:val="28"/>
  </w:num>
  <w:num w:numId="21" w16cid:durableId="1985232192">
    <w:abstractNumId w:val="2"/>
  </w:num>
  <w:num w:numId="22" w16cid:durableId="1075664671">
    <w:abstractNumId w:val="11"/>
  </w:num>
  <w:num w:numId="23" w16cid:durableId="1430420244">
    <w:abstractNumId w:val="27"/>
  </w:num>
  <w:num w:numId="24" w16cid:durableId="1442799462">
    <w:abstractNumId w:val="33"/>
  </w:num>
  <w:num w:numId="25" w16cid:durableId="1345126889">
    <w:abstractNumId w:val="20"/>
  </w:num>
  <w:num w:numId="26" w16cid:durableId="558634635">
    <w:abstractNumId w:val="24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2"/>
  </w:num>
  <w:num w:numId="30" w16cid:durableId="2118017927">
    <w:abstractNumId w:val="4"/>
  </w:num>
  <w:num w:numId="31" w16cid:durableId="603151029">
    <w:abstractNumId w:val="17"/>
  </w:num>
  <w:num w:numId="32" w16cid:durableId="69431810">
    <w:abstractNumId w:val="6"/>
  </w:num>
  <w:num w:numId="33" w16cid:durableId="1470173665">
    <w:abstractNumId w:val="7"/>
  </w:num>
  <w:num w:numId="34" w16cid:durableId="750278126">
    <w:abstractNumId w:val="22"/>
  </w:num>
  <w:num w:numId="35" w16cid:durableId="1223980976">
    <w:abstractNumId w:val="30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80B"/>
    <w:rsid w:val="00045D16"/>
    <w:rsid w:val="00051010"/>
    <w:rsid w:val="00051C77"/>
    <w:rsid w:val="00055F1C"/>
    <w:rsid w:val="0005700C"/>
    <w:rsid w:val="00060A21"/>
    <w:rsid w:val="000628F3"/>
    <w:rsid w:val="000628FC"/>
    <w:rsid w:val="000629E8"/>
    <w:rsid w:val="00062BE0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2D9D"/>
    <w:rsid w:val="000C53CB"/>
    <w:rsid w:val="000D2ED7"/>
    <w:rsid w:val="000D4512"/>
    <w:rsid w:val="000D4C0B"/>
    <w:rsid w:val="000E29F9"/>
    <w:rsid w:val="000E5048"/>
    <w:rsid w:val="000E5FD4"/>
    <w:rsid w:val="000F075B"/>
    <w:rsid w:val="000F20FA"/>
    <w:rsid w:val="000F370B"/>
    <w:rsid w:val="000F3CBF"/>
    <w:rsid w:val="000F4480"/>
    <w:rsid w:val="000F47A6"/>
    <w:rsid w:val="00102107"/>
    <w:rsid w:val="00102586"/>
    <w:rsid w:val="00104359"/>
    <w:rsid w:val="00113C52"/>
    <w:rsid w:val="001179B1"/>
    <w:rsid w:val="00117D1B"/>
    <w:rsid w:val="00123756"/>
    <w:rsid w:val="001278A9"/>
    <w:rsid w:val="00131B8B"/>
    <w:rsid w:val="00132471"/>
    <w:rsid w:val="001334AB"/>
    <w:rsid w:val="001351FB"/>
    <w:rsid w:val="00136416"/>
    <w:rsid w:val="00140A27"/>
    <w:rsid w:val="0014583D"/>
    <w:rsid w:val="001458C8"/>
    <w:rsid w:val="0014713A"/>
    <w:rsid w:val="00150B2B"/>
    <w:rsid w:val="00154F1D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C30AE"/>
    <w:rsid w:val="001D5F56"/>
    <w:rsid w:val="001D656C"/>
    <w:rsid w:val="0021175D"/>
    <w:rsid w:val="002117BE"/>
    <w:rsid w:val="0021710D"/>
    <w:rsid w:val="00223535"/>
    <w:rsid w:val="002364C2"/>
    <w:rsid w:val="00257769"/>
    <w:rsid w:val="00260C13"/>
    <w:rsid w:val="0027107D"/>
    <w:rsid w:val="0027658B"/>
    <w:rsid w:val="0028295B"/>
    <w:rsid w:val="002832E8"/>
    <w:rsid w:val="00283F33"/>
    <w:rsid w:val="0028402A"/>
    <w:rsid w:val="0028450B"/>
    <w:rsid w:val="00284B0B"/>
    <w:rsid w:val="00286F1A"/>
    <w:rsid w:val="0029153C"/>
    <w:rsid w:val="00292279"/>
    <w:rsid w:val="002928F2"/>
    <w:rsid w:val="002933F9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2F75EE"/>
    <w:rsid w:val="0030529F"/>
    <w:rsid w:val="00311FB4"/>
    <w:rsid w:val="00313AF2"/>
    <w:rsid w:val="003148CA"/>
    <w:rsid w:val="00324518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8257E"/>
    <w:rsid w:val="00386DA8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01210"/>
    <w:rsid w:val="00413B76"/>
    <w:rsid w:val="004205DA"/>
    <w:rsid w:val="004222D8"/>
    <w:rsid w:val="00441C54"/>
    <w:rsid w:val="00442DA1"/>
    <w:rsid w:val="004437DE"/>
    <w:rsid w:val="00444E68"/>
    <w:rsid w:val="004465E9"/>
    <w:rsid w:val="0045166F"/>
    <w:rsid w:val="00456B4C"/>
    <w:rsid w:val="00466121"/>
    <w:rsid w:val="00470430"/>
    <w:rsid w:val="004752CD"/>
    <w:rsid w:val="00480FAC"/>
    <w:rsid w:val="00485CC8"/>
    <w:rsid w:val="004867B2"/>
    <w:rsid w:val="00490D51"/>
    <w:rsid w:val="00492E9C"/>
    <w:rsid w:val="00493BB2"/>
    <w:rsid w:val="00494026"/>
    <w:rsid w:val="00494703"/>
    <w:rsid w:val="00494A07"/>
    <w:rsid w:val="00496164"/>
    <w:rsid w:val="004A2772"/>
    <w:rsid w:val="004A5BF9"/>
    <w:rsid w:val="004B3C7B"/>
    <w:rsid w:val="004B42A2"/>
    <w:rsid w:val="004B4B1C"/>
    <w:rsid w:val="004C7462"/>
    <w:rsid w:val="004D5804"/>
    <w:rsid w:val="004D5F5C"/>
    <w:rsid w:val="004D6539"/>
    <w:rsid w:val="004E4007"/>
    <w:rsid w:val="004E61CB"/>
    <w:rsid w:val="004F054E"/>
    <w:rsid w:val="00512264"/>
    <w:rsid w:val="00515F6C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A7ACA"/>
    <w:rsid w:val="005B014D"/>
    <w:rsid w:val="005B53D7"/>
    <w:rsid w:val="005C02EB"/>
    <w:rsid w:val="005C3EA3"/>
    <w:rsid w:val="005C41F1"/>
    <w:rsid w:val="005D5B01"/>
    <w:rsid w:val="005D7659"/>
    <w:rsid w:val="005D7984"/>
    <w:rsid w:val="005E7C3D"/>
    <w:rsid w:val="005F7A28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028D"/>
    <w:rsid w:val="00643779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6DD2"/>
    <w:rsid w:val="00747E95"/>
    <w:rsid w:val="00752093"/>
    <w:rsid w:val="00753803"/>
    <w:rsid w:val="00756166"/>
    <w:rsid w:val="00760A94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3743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7F7C71"/>
    <w:rsid w:val="008004E6"/>
    <w:rsid w:val="008019A3"/>
    <w:rsid w:val="00801A1F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2142"/>
    <w:rsid w:val="008533B9"/>
    <w:rsid w:val="00860FF3"/>
    <w:rsid w:val="0086404A"/>
    <w:rsid w:val="00866466"/>
    <w:rsid w:val="00874C84"/>
    <w:rsid w:val="00875F42"/>
    <w:rsid w:val="0088159D"/>
    <w:rsid w:val="008A19FA"/>
    <w:rsid w:val="008A1B17"/>
    <w:rsid w:val="008A1FB7"/>
    <w:rsid w:val="008B4C92"/>
    <w:rsid w:val="008B4D2D"/>
    <w:rsid w:val="008B528B"/>
    <w:rsid w:val="008C0AC5"/>
    <w:rsid w:val="008C4C84"/>
    <w:rsid w:val="008C5D56"/>
    <w:rsid w:val="008D12BE"/>
    <w:rsid w:val="008D1BAA"/>
    <w:rsid w:val="008E123F"/>
    <w:rsid w:val="008E2203"/>
    <w:rsid w:val="008E2A71"/>
    <w:rsid w:val="008E7A5F"/>
    <w:rsid w:val="008F09C6"/>
    <w:rsid w:val="008F2EA2"/>
    <w:rsid w:val="008F432C"/>
    <w:rsid w:val="008F685A"/>
    <w:rsid w:val="00906A7B"/>
    <w:rsid w:val="00910561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D56C8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6212"/>
    <w:rsid w:val="00A16239"/>
    <w:rsid w:val="00A2455B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A3597"/>
    <w:rsid w:val="00AB75A8"/>
    <w:rsid w:val="00AB7875"/>
    <w:rsid w:val="00AB7C1B"/>
    <w:rsid w:val="00AC1599"/>
    <w:rsid w:val="00AC7D1D"/>
    <w:rsid w:val="00AC7FBD"/>
    <w:rsid w:val="00AD71F5"/>
    <w:rsid w:val="00AE0150"/>
    <w:rsid w:val="00AE0B3B"/>
    <w:rsid w:val="00AE20D6"/>
    <w:rsid w:val="00AE2991"/>
    <w:rsid w:val="00AE74DD"/>
    <w:rsid w:val="00AF0A92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46D78"/>
    <w:rsid w:val="00B627C0"/>
    <w:rsid w:val="00B62A76"/>
    <w:rsid w:val="00B64546"/>
    <w:rsid w:val="00B725B9"/>
    <w:rsid w:val="00B75E0B"/>
    <w:rsid w:val="00B808D7"/>
    <w:rsid w:val="00B93E38"/>
    <w:rsid w:val="00BB1368"/>
    <w:rsid w:val="00BB61B6"/>
    <w:rsid w:val="00BC05DB"/>
    <w:rsid w:val="00BC3C4E"/>
    <w:rsid w:val="00BC5931"/>
    <w:rsid w:val="00BD1F63"/>
    <w:rsid w:val="00BD6CA4"/>
    <w:rsid w:val="00BD7662"/>
    <w:rsid w:val="00BF00ED"/>
    <w:rsid w:val="00BF0D43"/>
    <w:rsid w:val="00BF28C2"/>
    <w:rsid w:val="00BF6951"/>
    <w:rsid w:val="00C10ECC"/>
    <w:rsid w:val="00C11AD6"/>
    <w:rsid w:val="00C1381D"/>
    <w:rsid w:val="00C2258A"/>
    <w:rsid w:val="00C23B98"/>
    <w:rsid w:val="00C23FFC"/>
    <w:rsid w:val="00C33539"/>
    <w:rsid w:val="00C4569E"/>
    <w:rsid w:val="00C467CA"/>
    <w:rsid w:val="00C5417A"/>
    <w:rsid w:val="00C57B15"/>
    <w:rsid w:val="00C616C6"/>
    <w:rsid w:val="00C65A88"/>
    <w:rsid w:val="00C72B04"/>
    <w:rsid w:val="00C73D7C"/>
    <w:rsid w:val="00C76DF9"/>
    <w:rsid w:val="00C778BC"/>
    <w:rsid w:val="00C86A71"/>
    <w:rsid w:val="00C86E25"/>
    <w:rsid w:val="00C94417"/>
    <w:rsid w:val="00CA4180"/>
    <w:rsid w:val="00CB4128"/>
    <w:rsid w:val="00CB5273"/>
    <w:rsid w:val="00CB5F68"/>
    <w:rsid w:val="00CB65B6"/>
    <w:rsid w:val="00CC01EB"/>
    <w:rsid w:val="00CC2FA4"/>
    <w:rsid w:val="00CC4B51"/>
    <w:rsid w:val="00CD3C25"/>
    <w:rsid w:val="00CD422B"/>
    <w:rsid w:val="00CD75A1"/>
    <w:rsid w:val="00CF028F"/>
    <w:rsid w:val="00CF0483"/>
    <w:rsid w:val="00CF308F"/>
    <w:rsid w:val="00D00A41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15396"/>
    <w:rsid w:val="00E20E3A"/>
    <w:rsid w:val="00E31CF2"/>
    <w:rsid w:val="00E33B33"/>
    <w:rsid w:val="00E35F77"/>
    <w:rsid w:val="00E3749C"/>
    <w:rsid w:val="00E46A93"/>
    <w:rsid w:val="00E47B39"/>
    <w:rsid w:val="00E5102A"/>
    <w:rsid w:val="00E51702"/>
    <w:rsid w:val="00E545C9"/>
    <w:rsid w:val="00E754F3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1B15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5D21"/>
    <w:rsid w:val="00F97C2B"/>
    <w:rsid w:val="00FA1B63"/>
    <w:rsid w:val="00FA6FC1"/>
    <w:rsid w:val="00FC011B"/>
    <w:rsid w:val="00FC0CDB"/>
    <w:rsid w:val="00FC2B12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  <w:style w:type="table" w:customStyle="1" w:styleId="TableGrid">
    <w:name w:val="TableGrid"/>
    <w:rsid w:val="009D56C8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0A92"/>
    <w:pPr>
      <w:autoSpaceDE w:val="0"/>
      <w:autoSpaceDN w:val="0"/>
      <w:adjustRightInd w:val="0"/>
      <w:spacing w:after="0" w:line="240" w:lineRule="auto"/>
    </w:pPr>
    <w:rPr>
      <w:rFonts w:ascii="Open Sans" w:eastAsiaTheme="minorEastAsia" w:hAnsi="Open Sans" w:cs="Open Sans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654F0-7EA2-4898-AB0A-68B27BA5D314}">
  <ds:schemaRefs>
    <ds:schemaRef ds:uri="http://purl.org/dc/dcmitype/"/>
    <ds:schemaRef ds:uri="f8fd4f4e-1a64-421f-b7d7-ebefad3d4eb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16</cp:revision>
  <cp:lastPrinted>2025-01-22T13:27:00Z</cp:lastPrinted>
  <dcterms:created xsi:type="dcterms:W3CDTF">2025-01-20T13:34:00Z</dcterms:created>
  <dcterms:modified xsi:type="dcterms:W3CDTF">2025-02-03T15:49:00Z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