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0950" w14:textId="77777777" w:rsidR="00C77B98" w:rsidRPr="000A00FD" w:rsidRDefault="00C77B98" w:rsidP="00C77B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i/>
          <w:sz w:val="22"/>
          <w:szCs w:val="22"/>
        </w:rPr>
      </w:pPr>
      <w:r w:rsidRPr="000A00FD">
        <w:rPr>
          <w:rFonts w:ascii="Calibri" w:hAnsi="Calibri" w:cs="Calibri"/>
          <w:bCs/>
          <w:i/>
          <w:sz w:val="22"/>
          <w:szCs w:val="22"/>
        </w:rPr>
        <w:t>Załącznik nr 2 do SIWZ- formularz ofertowy</w:t>
      </w:r>
    </w:p>
    <w:p w14:paraId="53711ADA" w14:textId="77777777" w:rsidR="00C77B98" w:rsidRPr="000A00FD" w:rsidRDefault="00C77B98" w:rsidP="00C77B9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A00FD">
        <w:rPr>
          <w:rFonts w:ascii="Calibri" w:hAnsi="Calibri" w:cs="Calibri"/>
          <w:b/>
          <w:bCs/>
          <w:sz w:val="22"/>
          <w:szCs w:val="22"/>
        </w:rPr>
        <w:t xml:space="preserve">O F E R T A </w:t>
      </w:r>
    </w:p>
    <w:p w14:paraId="35200067" w14:textId="77777777" w:rsidR="00C77B98" w:rsidRPr="000A00FD" w:rsidRDefault="00C77B98" w:rsidP="00C77B98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Nazwa i adres Wykonawcy:</w:t>
      </w:r>
    </w:p>
    <w:p w14:paraId="27BC35C7" w14:textId="77777777" w:rsidR="00C77B98" w:rsidRPr="0048052B" w:rsidRDefault="00C77B98" w:rsidP="00C77B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8052B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7DC45" w14:textId="77777777" w:rsidR="00C77B98" w:rsidRPr="000A00FD" w:rsidRDefault="00C77B98" w:rsidP="00C77B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8052B">
        <w:rPr>
          <w:rFonts w:ascii="Calibri" w:hAnsi="Calibri" w:cs="Calibri"/>
          <w:sz w:val="22"/>
          <w:szCs w:val="22"/>
          <w:lang w:val="en-US"/>
        </w:rPr>
        <w:t>Tel………………….……... Fax. …………..…….………</w:t>
      </w:r>
      <w:r w:rsidRPr="000A00FD">
        <w:rPr>
          <w:rFonts w:ascii="Calibri" w:hAnsi="Calibri" w:cs="Calibri"/>
          <w:sz w:val="22"/>
          <w:szCs w:val="22"/>
          <w:lang w:val="en-US"/>
        </w:rPr>
        <w:t>E-mail ………...…………………………</w:t>
      </w:r>
    </w:p>
    <w:p w14:paraId="7D7A401E" w14:textId="77777777" w:rsidR="00C77B98" w:rsidRPr="0048052B" w:rsidRDefault="00C77B98" w:rsidP="00C77B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  <w:lang w:val="en-US"/>
        </w:rPr>
        <w:t xml:space="preserve">NIP: ………………………………………….. </w:t>
      </w:r>
      <w:r w:rsidRPr="0048052B">
        <w:rPr>
          <w:rFonts w:ascii="Calibri" w:hAnsi="Calibri" w:cs="Calibri"/>
          <w:sz w:val="22"/>
          <w:szCs w:val="22"/>
        </w:rPr>
        <w:t>REGON: ………………………………………………...</w:t>
      </w:r>
    </w:p>
    <w:p w14:paraId="55FAC53E" w14:textId="77777777" w:rsidR="00C77B98" w:rsidRPr="0048052B" w:rsidRDefault="00C77B98" w:rsidP="00C77B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8052B">
        <w:rPr>
          <w:rFonts w:ascii="Calibri" w:hAnsi="Calibri" w:cs="Calibri"/>
          <w:sz w:val="22"/>
          <w:szCs w:val="22"/>
        </w:rPr>
        <w:t xml:space="preserve">KRS / </w:t>
      </w:r>
      <w:proofErr w:type="spellStart"/>
      <w:r w:rsidRPr="0048052B">
        <w:rPr>
          <w:rFonts w:ascii="Calibri" w:hAnsi="Calibri" w:cs="Calibri"/>
          <w:sz w:val="22"/>
          <w:szCs w:val="22"/>
        </w:rPr>
        <w:t>CEiDG</w:t>
      </w:r>
      <w:proofErr w:type="spellEnd"/>
      <w:r w:rsidRPr="0048052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……………………………………………………………………………………………...</w:t>
      </w:r>
    </w:p>
    <w:p w14:paraId="106DCF97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W odpowiedzi na ogłoszenie o prowadzonym przez Biuro Rzecznika Praw Dziecka postępowaniu o udzielenie zamówienia publicznego </w:t>
      </w:r>
      <w:r w:rsidRPr="000A00FD">
        <w:rPr>
          <w:rFonts w:ascii="Calibri" w:hAnsi="Calibri" w:cs="Calibri"/>
          <w:iCs/>
          <w:sz w:val="22"/>
          <w:szCs w:val="22"/>
        </w:rPr>
        <w:t>w trybie przetargu nieograniczonego </w:t>
      </w:r>
      <w:r w:rsidRPr="000A00FD">
        <w:rPr>
          <w:rFonts w:ascii="Calibri" w:hAnsi="Calibri" w:cs="Calibri"/>
          <w:sz w:val="22"/>
          <w:szCs w:val="22"/>
        </w:rPr>
        <w:t>na:</w:t>
      </w:r>
      <w:r w:rsidRPr="000A00FD">
        <w:rPr>
          <w:rFonts w:ascii="Calibri" w:hAnsi="Calibri" w:cs="Calibri"/>
          <w:b/>
          <w:bCs/>
          <w:sz w:val="22"/>
          <w:szCs w:val="22"/>
        </w:rPr>
        <w:t xml:space="preserve"> „Dostawę materiałów informacyjno-promocyjnych dla Biura Rzecznika Praw Dziecka w dwóch częściach”, </w:t>
      </w:r>
      <w:r w:rsidRPr="000A00FD">
        <w:rPr>
          <w:rFonts w:ascii="Calibri" w:hAnsi="Calibri" w:cs="Calibri"/>
          <w:sz w:val="22"/>
          <w:szCs w:val="22"/>
        </w:rPr>
        <w:t>składamy niniejszą ofertę:</w:t>
      </w:r>
    </w:p>
    <w:p w14:paraId="5FC19531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1. na część I zamówienia pn.</w:t>
      </w:r>
      <w:r w:rsidRPr="000A00FD">
        <w:rPr>
          <w:rFonts w:ascii="Calibri" w:hAnsi="Calibri" w:cs="Calibri"/>
          <w:bCs/>
          <w:sz w:val="22"/>
          <w:szCs w:val="22"/>
        </w:rPr>
        <w:t xml:space="preserve"> Dostawa materiałów informacyjno-promocyjnych dla Biura Rzecznika Praw Dziecka – Grupa I</w:t>
      </w:r>
      <w:r w:rsidRPr="000A00FD">
        <w:rPr>
          <w:rFonts w:ascii="Calibri" w:hAnsi="Calibri" w:cs="Calibri"/>
          <w:sz w:val="22"/>
          <w:szCs w:val="22"/>
        </w:rPr>
        <w:t xml:space="preserve"> oferując wykonanie przedmiotu części I zamówienia zgodnie z warunkami SIWZ za cenę </w:t>
      </w:r>
    </w:p>
    <w:p w14:paraId="208561A1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netto……………………………………………………………………………………………</w:t>
      </w:r>
    </w:p>
    <w:p w14:paraId="37FF1563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brutto………………………………………………...………………………………………… słownie ……………………………………………………………………..……w tym podatek VAT 23%.</w:t>
      </w:r>
    </w:p>
    <w:p w14:paraId="4FE43DC5" w14:textId="77777777" w:rsidR="00C77B98" w:rsidRPr="000A00FD" w:rsidRDefault="00C77B98" w:rsidP="00C77B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810"/>
        <w:gridCol w:w="844"/>
        <w:gridCol w:w="1364"/>
        <w:gridCol w:w="1678"/>
        <w:gridCol w:w="1955"/>
      </w:tblGrid>
      <w:tr w:rsidR="00C77B98" w:rsidRPr="000A00FD" w14:paraId="42CFEA39" w14:textId="77777777" w:rsidTr="00D009BD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222A15C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41545908"/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05950464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Produkt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62C20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679025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1C5C3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CC074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brutto Rezem (kol. 5 x 23% VAT)</w:t>
            </w:r>
          </w:p>
        </w:tc>
      </w:tr>
      <w:tr w:rsidR="00C77B98" w:rsidRPr="000A00FD" w14:paraId="36BF3739" w14:textId="77777777" w:rsidTr="00D009BD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D595C82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283EABDD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3FF73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BA12A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E29F8C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0FAF27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C77B98" w:rsidRPr="000A00FD" w14:paraId="2BEE949C" w14:textId="77777777" w:rsidTr="00D009BD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0B64731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4BD61990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E-czytnik z etui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F7F5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4A76F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F83925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B528E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6588EDA6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0015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168B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 xml:space="preserve">Głośnik </w:t>
            </w:r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882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A004A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E14A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49586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01CB2D14" w14:textId="77777777" w:rsidTr="00D009BD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ED71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F6B8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Pióro wieczne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58D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C3A7F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CDD6D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7566C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4D4F8CF4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0DF3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15E2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Power bank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5CB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2CA7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EFB0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A17CA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499F612C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F4E0B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014B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Słuchawki bezprzewodowe w etui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97C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9385A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B846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13EB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30EDE860" w14:textId="77777777" w:rsidTr="00D009BD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25FB07A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14:paraId="2C01E37B" w14:textId="77777777" w:rsidR="00C77B98" w:rsidRPr="000A00FD" w:rsidRDefault="00C77B98" w:rsidP="00D009B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80B123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8792F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p w14:paraId="31F87EB9" w14:textId="77777777" w:rsidR="00C77B98" w:rsidRPr="000A00FD" w:rsidRDefault="00C77B98" w:rsidP="00C77B9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Oświadczamy przy tym, iż ramach części I zamówienia udzielimy 24 miesięcznej gwarancji na dostarczony asortyment w zakresie pozycji 1 (E-czytnik z etui), 2 (</w:t>
      </w:r>
      <w:proofErr w:type="spellStart"/>
      <w:r w:rsidRPr="000A00FD">
        <w:rPr>
          <w:rFonts w:ascii="Calibri" w:hAnsi="Calibri" w:cs="Calibri"/>
          <w:sz w:val="22"/>
          <w:szCs w:val="22"/>
        </w:rPr>
        <w:t>PGłośnik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00FD">
        <w:rPr>
          <w:rFonts w:ascii="Calibri" w:hAnsi="Calibri" w:cs="Calibri"/>
          <w:sz w:val="22"/>
          <w:szCs w:val="22"/>
        </w:rPr>
        <w:t>bluetooth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), 4 (Power bank) i 5. Słuchawki </w:t>
      </w:r>
      <w:proofErr w:type="spellStart"/>
      <w:r w:rsidRPr="000A00FD">
        <w:rPr>
          <w:rFonts w:ascii="Calibri" w:hAnsi="Calibri" w:cs="Calibri"/>
          <w:sz w:val="22"/>
          <w:szCs w:val="22"/>
        </w:rPr>
        <w:t>bazprzedowowe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w etui. Na pozostałe pozycje asortymentowe udzielamy 6 miesięcznej </w:t>
      </w:r>
      <w:r w:rsidRPr="000A00FD">
        <w:rPr>
          <w:rFonts w:ascii="Calibri" w:hAnsi="Calibri" w:cs="Calibri"/>
          <w:sz w:val="22"/>
          <w:szCs w:val="22"/>
        </w:rPr>
        <w:lastRenderedPageBreak/>
        <w:t>gwarancji. Okres gwarancji równy jest okresowi rękojmi. Deklarujemy termin naprawy gwarancyjnej do 2 tygodni od dnia zgłoszenia żądania.</w:t>
      </w:r>
    </w:p>
    <w:p w14:paraId="25223C80" w14:textId="77777777" w:rsidR="00C77B98" w:rsidRPr="000A00FD" w:rsidRDefault="00C77B98" w:rsidP="00C77B98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D77C44E" w14:textId="77777777" w:rsidR="00C77B98" w:rsidRPr="000A00FD" w:rsidRDefault="00C77B98" w:rsidP="00C77B98">
      <w:pPr>
        <w:spacing w:before="12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2. na część II zamówienia pn.</w:t>
      </w:r>
      <w:r w:rsidRPr="000A00FD">
        <w:rPr>
          <w:rFonts w:ascii="Calibri" w:hAnsi="Calibri" w:cs="Calibri"/>
          <w:bCs/>
          <w:sz w:val="22"/>
          <w:szCs w:val="22"/>
        </w:rPr>
        <w:t xml:space="preserve"> Dostawa materiałów informacyjno-promocyjnych dla Biura Rzecznika Praw Dziecka – Grupa II</w:t>
      </w:r>
      <w:r w:rsidRPr="000A00FD">
        <w:rPr>
          <w:rFonts w:ascii="Calibri" w:hAnsi="Calibri" w:cs="Calibri"/>
          <w:sz w:val="22"/>
          <w:szCs w:val="22"/>
        </w:rPr>
        <w:t xml:space="preserve"> oferując wykonanie przedmiotu części II zamówienia zgodnie z warunkami SIWZ za cenę </w:t>
      </w:r>
    </w:p>
    <w:p w14:paraId="66B2BAF3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netto……………………………………………………………………………………………</w:t>
      </w:r>
    </w:p>
    <w:p w14:paraId="71BAFB94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brutto………………………………………………...………………………………………… słownie ……………………………………………………………………..……w tym podatek VAT 23%. </w:t>
      </w:r>
    </w:p>
    <w:p w14:paraId="2D524DE9" w14:textId="77777777" w:rsidR="00C77B98" w:rsidRPr="000A00FD" w:rsidRDefault="00C77B98" w:rsidP="00C77B98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796"/>
        <w:gridCol w:w="853"/>
        <w:gridCol w:w="1364"/>
        <w:gridCol w:w="1679"/>
        <w:gridCol w:w="1957"/>
      </w:tblGrid>
      <w:tr w:rsidR="00C77B98" w:rsidRPr="000A00FD" w14:paraId="373FF063" w14:textId="77777777" w:rsidTr="00D009BD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983A1E9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41545929"/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59E73F4F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Produkt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74A779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98467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2C694D25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netto razem (kol.3 x 4)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1434E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brutto Rezem (kol. 5 x 23% VAT)</w:t>
            </w:r>
          </w:p>
        </w:tc>
      </w:tr>
      <w:tr w:rsidR="00C77B98" w:rsidRPr="000A00FD" w14:paraId="6998A87C" w14:textId="77777777" w:rsidTr="00D009BD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AF5D2C5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33A38A03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262A5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F0758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4F8985AC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D9F4FE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C77B98" w:rsidRPr="000A00FD" w14:paraId="005C8DB9" w14:textId="77777777" w:rsidTr="00D009BD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08492B0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18FC2429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Brelok miś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3F18B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62142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2946D0EC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C9AF73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4C38CBD2" w14:textId="77777777" w:rsidTr="00D009BD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9B5957F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4635182F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Brelok odblaskowy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D8C47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B6B64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25C3AEE0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88F28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4A393ABD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0C69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8D8CF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Długopis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4DAC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A9C78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19165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3957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1AF88DD3" w14:textId="77777777" w:rsidTr="00D009BD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35F6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E061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Długopis 4-kolorowy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40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70643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7DC27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5BDA1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33BC5C76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A44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1734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Gra drewniana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20B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6FF73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B792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18E2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148526A3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E3D9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8D286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Magnes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3E96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AED8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9F71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F9EA0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0A74E183" w14:textId="77777777" w:rsidTr="00D009BD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EBC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CB304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Ołówek z n</w:t>
            </w:r>
            <w:r>
              <w:rPr>
                <w:rFonts w:ascii="Calibri" w:hAnsi="Calibri" w:cs="Calibri"/>
                <w:sz w:val="22"/>
                <w:szCs w:val="22"/>
              </w:rPr>
              <w:t>akładką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11C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1F527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94CF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7B98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1A100911" w14:textId="77777777" w:rsidTr="00D009BD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C08ED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F37A1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Opaska odblaskowa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290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BA532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428F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F4828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5D9B9884" w14:textId="77777777" w:rsidTr="00D009BD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87F2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F5C8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 xml:space="preserve">Piłka do koszykówki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D0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F4BED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CBF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EA3B7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1A24CA01" w14:textId="77777777" w:rsidTr="00D009BD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F58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A292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Pluszak</w:t>
            </w:r>
            <w:proofErr w:type="spellEnd"/>
            <w:r w:rsidRPr="000A00FD">
              <w:rPr>
                <w:rFonts w:ascii="Calibri" w:hAnsi="Calibri" w:cs="Calibri"/>
                <w:sz w:val="22"/>
                <w:szCs w:val="22"/>
              </w:rPr>
              <w:t xml:space="preserve"> Mikołaj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77C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0A00F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2FF98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111B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11D11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327A54CC" w14:textId="77777777" w:rsidTr="00D009BD">
        <w:trPr>
          <w:trHeight w:val="20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63E0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D507" w14:textId="77777777" w:rsidR="00C77B98" w:rsidRPr="000A00FD" w:rsidRDefault="00C77B98" w:rsidP="00D009BD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Torby materiałowe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4284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674AE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FEC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AD356" w14:textId="77777777" w:rsidR="00C77B98" w:rsidRPr="000A00FD" w:rsidRDefault="00C77B98" w:rsidP="00D009BD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B98" w:rsidRPr="000A00FD" w14:paraId="23F2B789" w14:textId="77777777" w:rsidTr="00D009BD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A13E5B0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</w:tcBorders>
            <w:vAlign w:val="center"/>
          </w:tcPr>
          <w:p w14:paraId="085F40AC" w14:textId="77777777" w:rsidR="00C77B98" w:rsidRPr="000A00FD" w:rsidRDefault="00C77B98" w:rsidP="00D009B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4940AEA5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78D791" w14:textId="77777777" w:rsidR="00C77B98" w:rsidRPr="000A00FD" w:rsidRDefault="00C77B98" w:rsidP="00D009B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"/>
    <w:p w14:paraId="3177BECA" w14:textId="77777777" w:rsidR="00C77B98" w:rsidRPr="000A00FD" w:rsidRDefault="00C77B98" w:rsidP="00C77B9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Oświadczam/y przy tym, iż ramach części I zamówienia udzielimy 6 miesięcznej gwarancji na dostarczony asortyment. Okres gwarancji równy jest okresowi rękojmi. Deklarujemy termin naprawy gwarancyjnej do 2 tygodni od dnia zgłoszenia żądania.</w:t>
      </w:r>
    </w:p>
    <w:p w14:paraId="59DF11D0" w14:textId="77777777" w:rsidR="00C77B98" w:rsidRPr="000A00FD" w:rsidRDefault="00C77B98" w:rsidP="00C77B9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Składając niniejszą ofertę , oświadczam/y, że:</w:t>
      </w:r>
    </w:p>
    <w:p w14:paraId="5DBB4EDF" w14:textId="77777777" w:rsidR="00C77B98" w:rsidRPr="000A00FD" w:rsidRDefault="00C77B98" w:rsidP="00C77B98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 w przypadku </w:t>
      </w:r>
      <w:r w:rsidRPr="000A00FD">
        <w:rPr>
          <w:rFonts w:ascii="Calibri" w:hAnsi="Calibri" w:cs="Calibri"/>
          <w:sz w:val="22"/>
          <w:szCs w:val="22"/>
        </w:rPr>
        <w:lastRenderedPageBreak/>
        <w:t>wyboru naszej oferty podpiszemy umowę zgodnie z treścią przedstawioną przez Zamawiającego i w terminie wskazanym przez Zamawiającego,</w:t>
      </w:r>
    </w:p>
    <w:p w14:paraId="75CDB9F1" w14:textId="77777777" w:rsidR="00C77B98" w:rsidRPr="000A00FD" w:rsidRDefault="00C77B98" w:rsidP="00C77B98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Zaoferowana przez nas cena obejmuje pełny zakres przedmiotu zamówienia i wszystkie koszty, które są związane z wykonanie przedmiotu zamówienia.</w:t>
      </w:r>
    </w:p>
    <w:p w14:paraId="70635932" w14:textId="77777777" w:rsidR="00C77B98" w:rsidRPr="000A00FD" w:rsidRDefault="00C77B98" w:rsidP="00C77B98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Akceptujemy wskazany w specyfikacji istotnych warunków zamówienia termin związania ofertą.</w:t>
      </w:r>
    </w:p>
    <w:p w14:paraId="2E61BCBD" w14:textId="77777777" w:rsidR="00C77B98" w:rsidRPr="000A00FD" w:rsidRDefault="00C77B98" w:rsidP="00C77B98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Oświadczamy, że zamówienie zrealizujemy sami* / z udziałem podwykonawców w następujących częściach zamówienia*:</w:t>
      </w:r>
    </w:p>
    <w:p w14:paraId="769275F3" w14:textId="77777777" w:rsidR="00C77B98" w:rsidRPr="000A00FD" w:rsidRDefault="00C77B98" w:rsidP="00C77B98">
      <w:pPr>
        <w:tabs>
          <w:tab w:val="left" w:pos="284"/>
        </w:tabs>
        <w:suppressAutoHyphens/>
        <w:jc w:val="center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  <w:r w:rsidRPr="000A00FD">
        <w:rPr>
          <w:rFonts w:ascii="Calibri" w:hAnsi="Calibri" w:cs="Calibri"/>
          <w:sz w:val="22"/>
          <w:szCs w:val="22"/>
        </w:rPr>
        <w:br/>
      </w:r>
      <w:r w:rsidRPr="000A00FD">
        <w:rPr>
          <w:rFonts w:ascii="Calibri" w:hAnsi="Calibri" w:cs="Calibri"/>
          <w:i/>
          <w:sz w:val="22"/>
          <w:szCs w:val="22"/>
        </w:rPr>
        <w:t>(wskazać nazwę i adres Podwykonawcy/ów oraz wskazać części zamówienia podlegające realizacji przez podwykonawcę/ów)</w:t>
      </w:r>
    </w:p>
    <w:p w14:paraId="6BC3DC91" w14:textId="77777777" w:rsidR="00C77B98" w:rsidRPr="000A00FD" w:rsidRDefault="00C77B98" w:rsidP="00C77B9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5. Wartość lub procentowa część zamówienia, jaka zostanie powierzona Podwykonawcy lub Podwykonawcom (jeżeli dotyczy) ……....…………</w:t>
      </w:r>
    </w:p>
    <w:p w14:paraId="53F19917" w14:textId="77777777" w:rsidR="00C77B98" w:rsidRPr="000A00FD" w:rsidRDefault="00C77B98" w:rsidP="00C77B9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6. Odpis z właściwego rejestru dostępny jest pod adresem internetowym:</w:t>
      </w:r>
    </w:p>
    <w:p w14:paraId="768AEF47" w14:textId="77777777" w:rsidR="00C77B98" w:rsidRPr="000A00FD" w:rsidRDefault="00C77B98" w:rsidP="00C77B9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4B0A7486" w14:textId="77777777" w:rsidR="00C77B98" w:rsidRPr="000A00FD" w:rsidRDefault="00C77B98" w:rsidP="00C77B98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7.</w:t>
      </w:r>
      <w:r w:rsidRPr="000A00FD">
        <w:rPr>
          <w:rFonts w:ascii="Calibri" w:hAnsi="Calibri" w:cs="Calibri"/>
          <w:b/>
          <w:sz w:val="22"/>
          <w:szCs w:val="22"/>
        </w:rPr>
        <w:t xml:space="preserve"> </w:t>
      </w:r>
      <w:r w:rsidRPr="000A00FD">
        <w:rPr>
          <w:rFonts w:ascii="Calibri" w:hAnsi="Calibri" w:cs="Calibri"/>
          <w:sz w:val="22"/>
          <w:szCs w:val="22"/>
        </w:rPr>
        <w:t>Załącznikami do niniejszej oferty są</w:t>
      </w:r>
      <w:r w:rsidRPr="000A00FD">
        <w:rPr>
          <w:rFonts w:ascii="Calibri" w:hAnsi="Calibri" w:cs="Calibri"/>
          <w:b/>
          <w:sz w:val="22"/>
          <w:szCs w:val="22"/>
        </w:rPr>
        <w:t>:</w:t>
      </w:r>
    </w:p>
    <w:p w14:paraId="6B250AB9" w14:textId="77777777" w:rsidR="00C77B98" w:rsidRPr="000A00FD" w:rsidRDefault="00C77B98" w:rsidP="00C77B98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>…………………………………</w:t>
      </w:r>
    </w:p>
    <w:p w14:paraId="07195771" w14:textId="77777777" w:rsidR="00C77B98" w:rsidRPr="000A00FD" w:rsidRDefault="00C77B98" w:rsidP="00C77B98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14:paraId="723C43D1" w14:textId="77777777" w:rsidR="00C77B98" w:rsidRPr="000A00FD" w:rsidRDefault="00C77B98" w:rsidP="00C77B98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>……………………………..…..</w:t>
      </w:r>
    </w:p>
    <w:p w14:paraId="0D02AADB" w14:textId="77777777" w:rsidR="00C77B98" w:rsidRPr="000A00FD" w:rsidRDefault="00C77B98" w:rsidP="00C77B98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 xml:space="preserve">7. </w:t>
      </w:r>
      <w:r w:rsidRPr="000A00FD">
        <w:rPr>
          <w:rFonts w:ascii="Calibri" w:hAnsi="Calibri" w:cs="Calibri"/>
          <w:sz w:val="22"/>
          <w:szCs w:val="22"/>
        </w:rPr>
        <w:t>Informujemy, że jesteśmy:</w:t>
      </w:r>
    </w:p>
    <w:p w14:paraId="3A6145D6" w14:textId="77777777" w:rsidR="00C77B98" w:rsidRPr="000A00FD" w:rsidRDefault="00C77B98" w:rsidP="00C77B98">
      <w:pPr>
        <w:shd w:val="clear" w:color="auto" w:fill="FFFFFF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mikroprzedsiębiorstwem (przedsiębiorstwo które zatrudnia mniej niż 10 osób i którego roczny obrót lub roczna suma bilansowa nie przekracza 2 000 000 euro)</w:t>
      </w:r>
    </w:p>
    <w:p w14:paraId="40C0F803" w14:textId="77777777" w:rsidR="00C77B98" w:rsidRPr="000A00FD" w:rsidRDefault="00C77B98" w:rsidP="00C77B98">
      <w:pPr>
        <w:shd w:val="clear" w:color="auto" w:fill="FFFFFF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małym przedsiębiorstwem (przedsiębiorstwo które zatrudnia mniej niż 50 osób i którego roczny obrót lub roczna suma bilansowa nie przekracza 10 000 000 euro)</w:t>
      </w:r>
    </w:p>
    <w:p w14:paraId="45F759B1" w14:textId="77777777" w:rsidR="00C77B98" w:rsidRPr="000A00FD" w:rsidRDefault="00C77B98" w:rsidP="00C77B98">
      <w:pPr>
        <w:shd w:val="clear" w:color="auto" w:fill="FFFFFF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3D38A388" w14:textId="77777777" w:rsidR="00C77B98" w:rsidRPr="000A00FD" w:rsidRDefault="00C77B98" w:rsidP="00C77B9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żadne z powyższych</w:t>
      </w:r>
    </w:p>
    <w:p w14:paraId="40E67624" w14:textId="77777777" w:rsidR="00C77B98" w:rsidRPr="000A00FD" w:rsidRDefault="00C77B98" w:rsidP="00C77B98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Informacje te wymagane są wyłącznie do celów statystycznych.</w:t>
      </w:r>
    </w:p>
    <w:p w14:paraId="644F25D5" w14:textId="77777777" w:rsidR="00C77B98" w:rsidRPr="000A00FD" w:rsidRDefault="00C77B98" w:rsidP="00C77B98">
      <w:pPr>
        <w:tabs>
          <w:tab w:val="left" w:pos="284"/>
        </w:tabs>
        <w:suppressAutoHyphens/>
        <w:spacing w:line="280" w:lineRule="exact"/>
        <w:ind w:hanging="7796"/>
        <w:rPr>
          <w:rFonts w:ascii="Calibri" w:hAnsi="Calibri" w:cs="Calibri"/>
          <w:sz w:val="22"/>
          <w:szCs w:val="22"/>
          <w:lang w:eastAsia="ar-SA"/>
        </w:rPr>
      </w:pPr>
    </w:p>
    <w:p w14:paraId="4B6B45A7" w14:textId="77777777" w:rsidR="00C77B98" w:rsidRPr="000A00FD" w:rsidRDefault="00C77B98" w:rsidP="00C77B98">
      <w:pPr>
        <w:tabs>
          <w:tab w:val="left" w:pos="284"/>
        </w:tabs>
        <w:suppressAutoHyphens/>
        <w:spacing w:line="280" w:lineRule="exact"/>
        <w:ind w:hanging="7796"/>
        <w:rPr>
          <w:rFonts w:ascii="Calibri" w:hAnsi="Calibri" w:cs="Calibri"/>
          <w:sz w:val="22"/>
          <w:szCs w:val="22"/>
          <w:lang w:eastAsia="ar-SA"/>
        </w:rPr>
      </w:pPr>
    </w:p>
    <w:p w14:paraId="6D5BF95F" w14:textId="77777777" w:rsidR="00C77B98" w:rsidRPr="000A00FD" w:rsidRDefault="00C77B98" w:rsidP="00C77B98">
      <w:pPr>
        <w:tabs>
          <w:tab w:val="left" w:pos="284"/>
        </w:tabs>
        <w:spacing w:after="200" w:line="120" w:lineRule="atLeast"/>
        <w:ind w:hanging="5103"/>
        <w:jc w:val="right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.............................., dnia ......... ……. roku</w:t>
      </w:r>
      <w:r w:rsidRPr="000A00FD">
        <w:rPr>
          <w:rFonts w:ascii="Calibri" w:hAnsi="Calibri" w:cs="Calibri"/>
          <w:sz w:val="22"/>
          <w:szCs w:val="22"/>
        </w:rPr>
        <w:tab/>
        <w:t>..............................................................</w:t>
      </w:r>
      <w:r w:rsidRPr="000A00FD">
        <w:rPr>
          <w:rFonts w:ascii="Calibri" w:hAnsi="Calibri" w:cs="Calibri"/>
          <w:sz w:val="22"/>
          <w:szCs w:val="22"/>
        </w:rPr>
        <w:br/>
        <w:t xml:space="preserve">              (podpis Wykonawcy)</w:t>
      </w:r>
    </w:p>
    <w:p w14:paraId="7C7AAC51" w14:textId="77777777" w:rsidR="00C77B98" w:rsidRPr="000A00FD" w:rsidRDefault="00C77B98" w:rsidP="00C77B98">
      <w:pPr>
        <w:tabs>
          <w:tab w:val="left" w:pos="284"/>
        </w:tabs>
        <w:suppressAutoHyphens/>
        <w:spacing w:line="280" w:lineRule="exact"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 xml:space="preserve">* niepotrzebne skreślić </w:t>
      </w:r>
      <w:r w:rsidRPr="000A00FD">
        <w:rPr>
          <w:rFonts w:ascii="Calibri" w:hAnsi="Calibri" w:cs="Calibri"/>
          <w:sz w:val="22"/>
          <w:szCs w:val="22"/>
          <w:lang w:eastAsia="ar-SA"/>
        </w:rPr>
        <w:tab/>
      </w:r>
    </w:p>
    <w:p w14:paraId="0931948B" w14:textId="77777777" w:rsidR="00C77B98" w:rsidRPr="000A00FD" w:rsidRDefault="00C77B98" w:rsidP="00C77B98">
      <w:pPr>
        <w:tabs>
          <w:tab w:val="left" w:pos="284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4E1C4860" w14:textId="77777777" w:rsidR="00C77B98" w:rsidRPr="000A00FD" w:rsidRDefault="00C77B98" w:rsidP="00C77B98">
      <w:pPr>
        <w:rPr>
          <w:rFonts w:ascii="Calibri" w:hAnsi="Calibri" w:cs="Calibri"/>
          <w:sz w:val="22"/>
          <w:szCs w:val="22"/>
        </w:rPr>
      </w:pPr>
    </w:p>
    <w:p w14:paraId="5A79E15C" w14:textId="0CAA8DB6" w:rsidR="00E60484" w:rsidRDefault="00E60484" w:rsidP="00C77B98"/>
    <w:sectPr w:rsidR="00E6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1E9D"/>
    <w:multiLevelType w:val="hybridMultilevel"/>
    <w:tmpl w:val="6332DDFA"/>
    <w:lvl w:ilvl="0" w:tplc="7FA2E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8CFA7A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8"/>
    <w:rsid w:val="00C74B28"/>
    <w:rsid w:val="00C77B98"/>
    <w:rsid w:val="00E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5E7"/>
  <w15:chartTrackingRefBased/>
  <w15:docId w15:val="{F62FEE60-5B5A-44D6-8706-5B2668E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2020-05-28T07:21:00Z</dcterms:created>
  <dcterms:modified xsi:type="dcterms:W3CDTF">2020-05-28T07:21:00Z</dcterms:modified>
</cp:coreProperties>
</file>